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A0E3F" w14:textId="266C2B7C" w:rsidR="008A3008" w:rsidRPr="00E3516F" w:rsidRDefault="00AF46E3" w:rsidP="00BD26F1">
      <w:pPr>
        <w:ind w:left="2160" w:firstLine="720"/>
        <w:rPr>
          <w:rFonts w:ascii="Calibri" w:hAnsi="Calibri" w:cs="Calibri"/>
          <w:b/>
          <w:sz w:val="40"/>
          <w:szCs w:val="40"/>
          <w:u w:val="single"/>
        </w:rPr>
      </w:pPr>
      <w:r>
        <w:rPr>
          <w:rFonts w:ascii="Calibri" w:hAnsi="Calibri" w:cs="Calibri"/>
          <w:b/>
          <w:sz w:val="40"/>
          <w:szCs w:val="40"/>
          <w:u w:val="single"/>
        </w:rPr>
        <w:t>Heat Current Options</w:t>
      </w:r>
    </w:p>
    <w:p w14:paraId="10A17E1A" w14:textId="77777777" w:rsidR="00E3516F" w:rsidRDefault="00E3516F" w:rsidP="008A3008">
      <w:pPr>
        <w:rPr>
          <w:rFonts w:ascii="Calibri" w:hAnsi="Calibri" w:cs="Calibri"/>
        </w:rPr>
      </w:pPr>
    </w:p>
    <w:p w14:paraId="1E6F5E8C" w14:textId="1235576A" w:rsidR="008F0DD6" w:rsidRPr="00E3516F" w:rsidRDefault="008A7A82" w:rsidP="008A7A82">
      <w:pPr>
        <w:tabs>
          <w:tab w:val="left" w:pos="3760"/>
        </w:tabs>
        <w:rPr>
          <w:rFonts w:ascii="Calibri" w:hAnsi="Calibri" w:cs="Calibri"/>
        </w:rPr>
      </w:pPr>
      <w:r>
        <w:rPr>
          <w:rFonts w:ascii="Calibri" w:hAnsi="Calibri" w:cs="Calibri"/>
        </w:rPr>
        <w:tab/>
      </w:r>
    </w:p>
    <w:p w14:paraId="3CEA9506" w14:textId="69CF7A17" w:rsidR="00EF1652" w:rsidRDefault="00AF46E3" w:rsidP="00BF4B19">
      <w:pPr>
        <w:rPr>
          <w:rFonts w:ascii="Calibri" w:hAnsi="Calibri" w:cs="Calibri"/>
        </w:rPr>
      </w:pPr>
      <w:r>
        <w:rPr>
          <w:rFonts w:ascii="Calibri" w:hAnsi="Calibri" w:cs="Calibri"/>
        </w:rPr>
        <w:t xml:space="preserve">So there are </w:t>
      </w:r>
      <w:r w:rsidR="00C340BA">
        <w:rPr>
          <w:rFonts w:ascii="Calibri" w:hAnsi="Calibri" w:cs="Calibri"/>
        </w:rPr>
        <w:t xml:space="preserve">basically two </w:t>
      </w:r>
      <w:r>
        <w:rPr>
          <w:rFonts w:ascii="Calibri" w:hAnsi="Calibri" w:cs="Calibri"/>
        </w:rPr>
        <w:t>different ways that we’ve defined the heat curren</w:t>
      </w:r>
      <w:r w:rsidR="00C340BA">
        <w:rPr>
          <w:rFonts w:ascii="Calibri" w:hAnsi="Calibri" w:cs="Calibri"/>
        </w:rPr>
        <w:t>t</w:t>
      </w:r>
      <w:r w:rsidR="00F6359C">
        <w:rPr>
          <w:rFonts w:ascii="Calibri" w:hAnsi="Calibri" w:cs="Calibri"/>
        </w:rPr>
        <w:t xml:space="preserve"> – one via the energy current, and the other via the entropy current</w:t>
      </w:r>
      <w:r w:rsidR="00C340BA">
        <w:rPr>
          <w:rFonts w:ascii="Calibri" w:hAnsi="Calibri" w:cs="Calibri"/>
        </w:rPr>
        <w:t xml:space="preserve">.  </w:t>
      </w:r>
      <w:r w:rsidR="00F6359C">
        <w:rPr>
          <w:rFonts w:ascii="Calibri" w:hAnsi="Calibri" w:cs="Calibri"/>
        </w:rPr>
        <w:t>The first</w:t>
      </w:r>
      <w:r w:rsidR="00C340BA">
        <w:rPr>
          <w:rFonts w:ascii="Calibri" w:hAnsi="Calibri" w:cs="Calibri"/>
        </w:rPr>
        <w:t xml:space="preserve"> way is as the </w:t>
      </w:r>
      <w:r w:rsidR="00C340BA" w:rsidRPr="00C340BA">
        <w:rPr>
          <w:rFonts w:ascii="Calibri" w:hAnsi="Calibri" w:cs="Calibri"/>
          <w:i/>
        </w:rPr>
        <w:t>energy transfer</w:t>
      </w:r>
      <w:r w:rsidR="00C340BA">
        <w:rPr>
          <w:rFonts w:ascii="Calibri" w:hAnsi="Calibri" w:cs="Calibri"/>
        </w:rPr>
        <w:t xml:space="preserve"> in the frame of reference where the particle current is zero, or equivalently, where the average particle velocity, </w:t>
      </w:r>
      <w:r w:rsidR="00C340BA" w:rsidRPr="00C340BA">
        <w:rPr>
          <w:rFonts w:ascii="Calibri" w:hAnsi="Calibri" w:cs="Calibri"/>
          <w:b/>
        </w:rPr>
        <w:t>u</w:t>
      </w:r>
      <w:r w:rsidR="00C340BA">
        <w:rPr>
          <w:rFonts w:ascii="Calibri" w:hAnsi="Calibri" w:cs="Calibri"/>
        </w:rPr>
        <w:t>, is zero</w:t>
      </w:r>
      <w:r>
        <w:rPr>
          <w:rFonts w:ascii="Calibri" w:hAnsi="Calibri" w:cs="Calibri"/>
        </w:rPr>
        <w:t xml:space="preserve">.  </w:t>
      </w:r>
    </w:p>
    <w:p w14:paraId="2A2C3DF0" w14:textId="77777777" w:rsidR="00EF1652" w:rsidRDefault="00EF1652" w:rsidP="00BF4B19">
      <w:pPr>
        <w:rPr>
          <w:rFonts w:ascii="Calibri" w:hAnsi="Calibri" w:cs="Calibri"/>
        </w:rPr>
      </w:pPr>
    </w:p>
    <w:p w14:paraId="7F33A2A6" w14:textId="71CBA972" w:rsidR="00EF1652" w:rsidRDefault="00812291" w:rsidP="00BF4B19">
      <w:pPr>
        <w:rPr>
          <w:rFonts w:ascii="Calibri" w:hAnsi="Calibri" w:cs="Calibri"/>
        </w:rPr>
      </w:pPr>
      <w:r w:rsidRPr="00276ECA">
        <w:rPr>
          <w:rFonts w:ascii="Calibri" w:hAnsi="Calibri" w:cs="Calibri"/>
          <w:position w:val="-14"/>
        </w:rPr>
        <w:object w:dxaOrig="5539" w:dyaOrig="400" w14:anchorId="286405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pt;height:20.5pt" o:ole="" filled="t" fillcolor="#cfc">
            <v:imagedata r:id="rId4" o:title=""/>
          </v:shape>
          <o:OLEObject Type="Embed" ProgID="Equation.DSMT4" ShapeID="_x0000_i1025" DrawAspect="Content" ObjectID="_1788983510" r:id="rId5"/>
        </w:object>
      </w:r>
    </w:p>
    <w:p w14:paraId="729A66BB" w14:textId="77777777" w:rsidR="00EF1652" w:rsidRDefault="00EF1652" w:rsidP="00BF4B19">
      <w:pPr>
        <w:rPr>
          <w:rFonts w:ascii="Calibri" w:hAnsi="Calibri" w:cs="Calibri"/>
        </w:rPr>
      </w:pPr>
    </w:p>
    <w:p w14:paraId="52B2E425" w14:textId="7E50DCCD" w:rsidR="006F0CFD" w:rsidRDefault="00C340BA" w:rsidP="00BF4B19">
      <w:pPr>
        <w:rPr>
          <w:rFonts w:ascii="Calibri" w:hAnsi="Calibri" w:cs="Calibri"/>
        </w:rPr>
      </w:pPr>
      <w:r>
        <w:rPr>
          <w:rFonts w:ascii="Calibri" w:hAnsi="Calibri" w:cs="Calibri"/>
        </w:rPr>
        <w:t xml:space="preserve">This is the definition we used when we discussed heat for the first time in the first Thermodynamics file.  And this is the definition, practically, that we used when we defined heat current in the Thermodynamics Folder/Laws of Thermodynamics: Continuum file in the context of the energy balance equation, </w:t>
      </w:r>
    </w:p>
    <w:p w14:paraId="4B6D2FB8" w14:textId="77777777" w:rsidR="006F0CFD" w:rsidRDefault="006F0CFD" w:rsidP="00BF4B19">
      <w:pPr>
        <w:rPr>
          <w:rFonts w:ascii="Calibri" w:hAnsi="Calibri" w:cs="Calibri"/>
        </w:rPr>
      </w:pPr>
    </w:p>
    <w:p w14:paraId="6119CDEA" w14:textId="13B3EB14" w:rsidR="006F0CFD" w:rsidRDefault="00EF1652" w:rsidP="00BF4B19">
      <w:pPr>
        <w:rPr>
          <w:rFonts w:ascii="Calibri" w:hAnsi="Calibri" w:cs="Calibri"/>
        </w:rPr>
      </w:pPr>
      <w:r w:rsidRPr="00EF1652">
        <w:rPr>
          <w:position w:val="-30"/>
        </w:rPr>
        <w:object w:dxaOrig="8940" w:dyaOrig="720" w14:anchorId="531A47D1">
          <v:shape id="_x0000_i1026" type="#_x0000_t75" style="width:487.5pt;height:37.5pt" o:ole="" o:bordertopcolor="this" o:borderleftcolor="this" o:borderbottomcolor="this" o:borderrightcolor="this">
            <v:imagedata r:id="rId6" o:title=""/>
            <w10:bordertop type="single" width="8"/>
            <w10:borderleft type="single" width="8"/>
            <w10:borderbottom type="single" width="8"/>
            <w10:borderright type="single" width="8"/>
          </v:shape>
          <o:OLEObject Type="Embed" ProgID="Equation.DSMT4" ShapeID="_x0000_i1026" DrawAspect="Content" ObjectID="_1788983511" r:id="rId7"/>
        </w:object>
      </w:r>
    </w:p>
    <w:p w14:paraId="55AFC4B5" w14:textId="77777777" w:rsidR="006F0CFD" w:rsidRDefault="006F0CFD" w:rsidP="00BF4B19">
      <w:pPr>
        <w:rPr>
          <w:rFonts w:ascii="Calibri" w:hAnsi="Calibri" w:cs="Calibri"/>
        </w:rPr>
      </w:pPr>
    </w:p>
    <w:p w14:paraId="5E0D6B68" w14:textId="53A5FE3E" w:rsidR="00E94DD6" w:rsidRDefault="00C340BA" w:rsidP="00BF4B19">
      <w:pPr>
        <w:rPr>
          <w:rFonts w:ascii="Calibri" w:hAnsi="Calibri" w:cs="Calibri"/>
        </w:rPr>
      </w:pPr>
      <w:r>
        <w:rPr>
          <w:rFonts w:ascii="Calibri" w:hAnsi="Calibri" w:cs="Calibri"/>
        </w:rPr>
        <w:t>and also in the Statistical Mechanics folder/Balance Equati</w:t>
      </w:r>
      <w:r w:rsidR="00D709F0">
        <w:rPr>
          <w:rFonts w:ascii="Calibri" w:hAnsi="Calibri" w:cs="Calibri"/>
        </w:rPr>
        <w:t>o</w:t>
      </w:r>
      <w:r>
        <w:rPr>
          <w:rFonts w:ascii="Calibri" w:hAnsi="Calibri" w:cs="Calibri"/>
        </w:rPr>
        <w:t xml:space="preserve">ns file in that same context.   </w:t>
      </w:r>
    </w:p>
    <w:p w14:paraId="4654EF13" w14:textId="77777777" w:rsidR="00E94DD6" w:rsidRDefault="00E94DD6" w:rsidP="00BF4B19">
      <w:pPr>
        <w:rPr>
          <w:rFonts w:ascii="Calibri" w:hAnsi="Calibri" w:cs="Calibri"/>
        </w:rPr>
      </w:pPr>
    </w:p>
    <w:p w14:paraId="033D7242" w14:textId="4A19E272" w:rsidR="00E94DD6" w:rsidRDefault="00C340BA" w:rsidP="00BF4B19">
      <w:pPr>
        <w:rPr>
          <w:rFonts w:ascii="Calibri" w:hAnsi="Calibri" w:cs="Calibri"/>
        </w:rPr>
      </w:pPr>
      <w:r w:rsidRPr="00AF46E3">
        <w:rPr>
          <w:position w:val="-30"/>
        </w:rPr>
        <w:object w:dxaOrig="4440" w:dyaOrig="780" w14:anchorId="6386EC08">
          <v:shape id="_x0000_i1027" type="#_x0000_t75" style="width:222pt;height:39.5pt" o:ole="" o:bordertopcolor="this" o:borderleftcolor="this" o:borderbottomcolor="this" o:borderrightcolor="this" fillcolor="#cfc">
            <v:imagedata r:id="rId8" o:title=""/>
            <w10:bordertop type="single" width="8"/>
            <w10:borderleft type="single" width="8"/>
            <w10:borderbottom type="single" width="8"/>
            <w10:borderright type="single" width="8"/>
          </v:shape>
          <o:OLEObject Type="Embed" ProgID="Equation.DSMT4" ShapeID="_x0000_i1027" DrawAspect="Content" ObjectID="_1788983512" r:id="rId9"/>
        </w:object>
      </w:r>
    </w:p>
    <w:p w14:paraId="5AFC7315" w14:textId="77777777" w:rsidR="00E94DD6" w:rsidRDefault="00E94DD6" w:rsidP="00BF4B19">
      <w:pPr>
        <w:rPr>
          <w:rFonts w:ascii="Calibri" w:hAnsi="Calibri" w:cs="Calibri"/>
        </w:rPr>
      </w:pPr>
    </w:p>
    <w:p w14:paraId="67B3C544" w14:textId="1EC1B0FC" w:rsidR="00191652" w:rsidRDefault="00EF1652" w:rsidP="00E94DD6">
      <w:pPr>
        <w:rPr>
          <w:rFonts w:ascii="Calibri" w:hAnsi="Calibri" w:cs="Calibri"/>
        </w:rPr>
      </w:pPr>
      <w:r>
        <w:rPr>
          <w:rFonts w:ascii="Calibri" w:hAnsi="Calibri" w:cs="Calibri"/>
        </w:rPr>
        <w:t>The definition from the Thermodynamics folder is a little more general, but they both congrue with the highlighted expression above</w:t>
      </w:r>
      <w:r w:rsidR="00191652">
        <w:rPr>
          <w:rFonts w:ascii="Calibri" w:hAnsi="Calibri" w:cs="Calibri"/>
        </w:rPr>
        <w:t xml:space="preserve">, </w:t>
      </w:r>
      <w:r w:rsidR="00E94DD6">
        <w:rPr>
          <w:rFonts w:ascii="Calibri" w:hAnsi="Calibri" w:cs="Calibri"/>
        </w:rPr>
        <w:t xml:space="preserve">which is to say, we evaluate </w:t>
      </w:r>
      <w:r w:rsidR="00E94DD6" w:rsidRPr="000B1DA4">
        <w:rPr>
          <w:rFonts w:ascii="Calibri" w:hAnsi="Calibri" w:cs="Calibri"/>
          <w:b/>
        </w:rPr>
        <w:t>j</w:t>
      </w:r>
      <w:r w:rsidR="00E94DD6">
        <w:rPr>
          <w:rFonts w:ascii="Calibri" w:hAnsi="Calibri" w:cs="Calibri"/>
          <w:vertAlign w:val="subscript"/>
        </w:rPr>
        <w:t>ε</w:t>
      </w:r>
      <w:r w:rsidR="00E94DD6">
        <w:rPr>
          <w:rFonts w:ascii="Calibri" w:hAnsi="Calibri" w:cs="Calibri"/>
        </w:rPr>
        <w:t xml:space="preserve"> in terms of external force </w:t>
      </w:r>
      <w:r w:rsidR="00E94DD6" w:rsidRPr="000B1DA4">
        <w:rPr>
          <w:rFonts w:ascii="Calibri" w:hAnsi="Calibri" w:cs="Calibri"/>
          <w:b/>
        </w:rPr>
        <w:t>F</w:t>
      </w:r>
      <w:r w:rsidR="00E94DD6">
        <w:rPr>
          <w:rFonts w:ascii="Calibri" w:hAnsi="Calibri" w:cs="Calibri"/>
        </w:rPr>
        <w:t xml:space="preserve">, chemical potential gradient </w:t>
      </w:r>
      <w:r w:rsidR="00E94DD6">
        <w:rPr>
          <w:rFonts w:ascii="Cambria Math" w:hAnsi="Cambria Math" w:cs="Calibri"/>
        </w:rPr>
        <w:t>∇</w:t>
      </w:r>
      <w:r w:rsidR="00E94DD6">
        <w:rPr>
          <w:rFonts w:ascii="Calibri" w:hAnsi="Calibri" w:cs="Calibri"/>
        </w:rPr>
        <w:t xml:space="preserve">μ, and temperature gradient </w:t>
      </w:r>
      <w:r w:rsidR="00E94DD6">
        <w:rPr>
          <w:rFonts w:ascii="Cambria Math" w:hAnsi="Cambria Math" w:cs="Calibri"/>
        </w:rPr>
        <w:t>∇</w:t>
      </w:r>
      <w:r w:rsidR="00E94DD6">
        <w:rPr>
          <w:rFonts w:ascii="Calibri" w:hAnsi="Calibri" w:cs="Calibri"/>
        </w:rPr>
        <w:t xml:space="preserve">T, and do the same for </w:t>
      </w:r>
      <w:r w:rsidR="00E94DD6" w:rsidRPr="000B1DA4">
        <w:rPr>
          <w:rFonts w:ascii="Calibri" w:hAnsi="Calibri" w:cs="Calibri"/>
          <w:b/>
        </w:rPr>
        <w:t>j</w:t>
      </w:r>
      <w:r w:rsidR="00E94DD6">
        <w:rPr>
          <w:rFonts w:ascii="Calibri" w:hAnsi="Calibri" w:cs="Calibri"/>
        </w:rPr>
        <w:t xml:space="preserve"> itself.  Then adjust </w:t>
      </w:r>
      <w:r w:rsidR="00E94DD6" w:rsidRPr="000B1DA4">
        <w:rPr>
          <w:rFonts w:ascii="Calibri" w:hAnsi="Calibri" w:cs="Calibri"/>
          <w:b/>
        </w:rPr>
        <w:t>j</w:t>
      </w:r>
      <w:r w:rsidR="00E94DD6">
        <w:rPr>
          <w:rFonts w:ascii="Calibri" w:hAnsi="Calibri" w:cs="Calibri"/>
        </w:rPr>
        <w:t xml:space="preserve">’s parameters to make </w:t>
      </w:r>
      <w:r w:rsidR="00E94DD6" w:rsidRPr="000B1DA4">
        <w:rPr>
          <w:rFonts w:ascii="Calibri" w:hAnsi="Calibri" w:cs="Calibri"/>
          <w:b/>
        </w:rPr>
        <w:t>u</w:t>
      </w:r>
      <w:r w:rsidR="00E94DD6">
        <w:rPr>
          <w:rFonts w:ascii="Calibri" w:hAnsi="Calibri" w:cs="Calibri"/>
        </w:rPr>
        <w:t xml:space="preserve"> = 0 </w:t>
      </w:r>
      <w:r w:rsidR="00802E78">
        <w:rPr>
          <w:rFonts w:ascii="Calibri" w:hAnsi="Calibri" w:cs="Calibri"/>
        </w:rPr>
        <w:t xml:space="preserve">(and since </w:t>
      </w:r>
      <w:r w:rsidR="00802E78" w:rsidRPr="00802E78">
        <w:rPr>
          <w:rFonts w:ascii="Calibri" w:hAnsi="Calibri" w:cs="Calibri"/>
          <w:b/>
        </w:rPr>
        <w:t>j</w:t>
      </w:r>
      <w:r w:rsidR="00802E78">
        <w:rPr>
          <w:rFonts w:ascii="Calibri" w:hAnsi="Calibri" w:cs="Calibri"/>
        </w:rPr>
        <w:t xml:space="preserve"> = n</w:t>
      </w:r>
      <w:r w:rsidR="00802E78" w:rsidRPr="00802E78">
        <w:rPr>
          <w:rFonts w:ascii="Calibri" w:hAnsi="Calibri" w:cs="Calibri"/>
          <w:b/>
        </w:rPr>
        <w:t>u</w:t>
      </w:r>
      <w:r w:rsidR="00802E78">
        <w:rPr>
          <w:rFonts w:ascii="Calibri" w:hAnsi="Calibri" w:cs="Calibri"/>
        </w:rPr>
        <w:t xml:space="preserve">, this makes </w:t>
      </w:r>
      <w:r w:rsidR="00802E78" w:rsidRPr="00802E78">
        <w:rPr>
          <w:rFonts w:ascii="Calibri" w:hAnsi="Calibri" w:cs="Calibri"/>
          <w:b/>
        </w:rPr>
        <w:t>j</w:t>
      </w:r>
      <w:r w:rsidR="00802E78">
        <w:rPr>
          <w:rFonts w:ascii="Calibri" w:hAnsi="Calibri" w:cs="Calibri"/>
        </w:rPr>
        <w:t xml:space="preserve"> = 0 too) </w:t>
      </w:r>
      <w:r w:rsidR="00E94DD6">
        <w:rPr>
          <w:rFonts w:ascii="Calibri" w:hAnsi="Calibri" w:cs="Calibri"/>
        </w:rPr>
        <w:t xml:space="preserve">and fill these into the </w:t>
      </w:r>
      <w:r w:rsidR="00E94DD6" w:rsidRPr="000B1DA4">
        <w:rPr>
          <w:rFonts w:ascii="Calibri" w:hAnsi="Calibri" w:cs="Calibri"/>
          <w:b/>
        </w:rPr>
        <w:t>j</w:t>
      </w:r>
      <w:r w:rsidR="00E94DD6">
        <w:rPr>
          <w:rFonts w:ascii="Calibri" w:hAnsi="Calibri" w:cs="Calibri"/>
          <w:vertAlign w:val="subscript"/>
        </w:rPr>
        <w:t>ε</w:t>
      </w:r>
      <w:r w:rsidR="00E94DD6">
        <w:rPr>
          <w:rFonts w:ascii="Calibri" w:hAnsi="Calibri" w:cs="Calibri"/>
        </w:rPr>
        <w:t xml:space="preserve"> expression.  But this isn’t how it’s usually done.  </w:t>
      </w:r>
      <w:r w:rsidR="00191652">
        <w:rPr>
          <w:rFonts w:ascii="Calibri" w:hAnsi="Calibri" w:cs="Calibri"/>
        </w:rPr>
        <w:t>More often we say that the heat current is (T×) the entropy current, in the frame of reference where the particle velocity is zero, i.e., the current is zero:</w:t>
      </w:r>
    </w:p>
    <w:p w14:paraId="0321D528" w14:textId="77777777" w:rsidR="00191652" w:rsidRDefault="00191652" w:rsidP="00E94DD6">
      <w:pPr>
        <w:rPr>
          <w:rFonts w:ascii="Calibri" w:hAnsi="Calibri" w:cs="Calibri"/>
        </w:rPr>
      </w:pPr>
    </w:p>
    <w:p w14:paraId="0F229663" w14:textId="73356629" w:rsidR="00E94DD6" w:rsidRDefault="00812291" w:rsidP="00E94DD6">
      <w:pPr>
        <w:rPr>
          <w:rFonts w:ascii="Calibri" w:hAnsi="Calibri" w:cs="Calibri"/>
        </w:rPr>
      </w:pPr>
      <w:r w:rsidRPr="00276ECA">
        <w:rPr>
          <w:rFonts w:ascii="Calibri" w:hAnsi="Calibri" w:cs="Calibri"/>
          <w:position w:val="-14"/>
        </w:rPr>
        <w:object w:dxaOrig="5780" w:dyaOrig="400" w14:anchorId="6B119D83">
          <v:shape id="_x0000_i1028" type="#_x0000_t75" style="width:289.5pt;height:20.5pt" o:ole="" filled="t" fillcolor="#cfc">
            <v:imagedata r:id="rId10" o:title=""/>
          </v:shape>
          <o:OLEObject Type="Embed" ProgID="Equation.DSMT4" ShapeID="_x0000_i1028" DrawAspect="Content" ObjectID="_1788983513" r:id="rId11"/>
        </w:object>
      </w:r>
    </w:p>
    <w:p w14:paraId="22EE4E79" w14:textId="2B454C1A" w:rsidR="00AF46E3" w:rsidRDefault="00AF46E3" w:rsidP="00BF4B19"/>
    <w:p w14:paraId="1C855A9D" w14:textId="1619911A" w:rsidR="00AF46E3" w:rsidRDefault="009D0D4D" w:rsidP="00BF4B19">
      <w:pPr>
        <w:rPr>
          <w:rFonts w:asciiTheme="minorHAnsi" w:hAnsiTheme="minorHAnsi" w:cstheme="minorHAnsi"/>
        </w:rPr>
      </w:pPr>
      <w:r>
        <w:rPr>
          <w:rFonts w:ascii="Calibri" w:hAnsi="Calibri" w:cs="Calibri"/>
        </w:rPr>
        <w:t>where j</w:t>
      </w:r>
      <w:r>
        <w:rPr>
          <w:rFonts w:ascii="Calibri" w:hAnsi="Calibri" w:cs="Calibri"/>
          <w:vertAlign w:val="subscript"/>
        </w:rPr>
        <w:t>s</w:t>
      </w:r>
      <w:r>
        <w:rPr>
          <w:rFonts w:ascii="Calibri" w:hAnsi="Calibri" w:cs="Calibri"/>
        </w:rPr>
        <w:t xml:space="preserve"> = j</w:t>
      </w:r>
      <w:r>
        <w:rPr>
          <w:rFonts w:ascii="Calibri" w:hAnsi="Calibri" w:cs="Calibri"/>
          <w:vertAlign w:val="subscript"/>
        </w:rPr>
        <w:t>q</w:t>
      </w:r>
      <w:r>
        <w:rPr>
          <w:rFonts w:ascii="Calibri" w:hAnsi="Calibri" w:cs="Calibri"/>
        </w:rPr>
        <w:t>/T + s</w:t>
      </w:r>
      <w:r w:rsidRPr="00CE66B6">
        <w:rPr>
          <w:rFonts w:ascii="Calibri" w:hAnsi="Calibri" w:cs="Calibri"/>
          <w:b/>
        </w:rPr>
        <w:t>u</w:t>
      </w:r>
      <w:r>
        <w:rPr>
          <w:rFonts w:ascii="Calibri" w:hAnsi="Calibri" w:cs="Calibri"/>
        </w:rPr>
        <w:t xml:space="preserve">, where </w:t>
      </w:r>
      <w:r w:rsidRPr="00CE66B6">
        <w:rPr>
          <w:rFonts w:ascii="Calibri" w:hAnsi="Calibri" w:cs="Calibri"/>
          <w:b/>
        </w:rPr>
        <w:t>u</w:t>
      </w:r>
      <w:r>
        <w:rPr>
          <w:rFonts w:ascii="Calibri" w:hAnsi="Calibri" w:cs="Calibri"/>
        </w:rPr>
        <w:t xml:space="preserve"> is the local average velocity, and j</w:t>
      </w:r>
      <w:r>
        <w:rPr>
          <w:rFonts w:ascii="Calibri" w:hAnsi="Calibri" w:cs="Calibri"/>
          <w:vertAlign w:val="subscript"/>
        </w:rPr>
        <w:t>n</w:t>
      </w:r>
      <w:r>
        <w:rPr>
          <w:rFonts w:ascii="Calibri" w:hAnsi="Calibri" w:cs="Calibri"/>
        </w:rPr>
        <w:t xml:space="preserve"> = n</w:t>
      </w:r>
      <w:r w:rsidRPr="00CE66B6">
        <w:rPr>
          <w:rFonts w:ascii="Calibri" w:hAnsi="Calibri" w:cs="Calibri"/>
          <w:b/>
        </w:rPr>
        <w:t>u</w:t>
      </w:r>
      <w:r>
        <w:rPr>
          <w:rFonts w:ascii="Calibri" w:hAnsi="Calibri" w:cs="Calibri"/>
        </w:rPr>
        <w:t xml:space="preserve">.  </w:t>
      </w:r>
      <w:r w:rsidR="00191652">
        <w:rPr>
          <w:rFonts w:asciiTheme="minorHAnsi" w:hAnsiTheme="minorHAnsi" w:cstheme="minorHAnsi"/>
        </w:rPr>
        <w:t>This rather congrues with the operative definition we had in the Thermodynamics folder</w:t>
      </w:r>
      <w:r w:rsidR="00A6050B">
        <w:rPr>
          <w:rFonts w:asciiTheme="minorHAnsi" w:hAnsiTheme="minorHAnsi" w:cstheme="minorHAnsi"/>
        </w:rPr>
        <w:t>/Laws of Thermodynamics</w:t>
      </w:r>
      <w:r w:rsidR="00245B20">
        <w:rPr>
          <w:rFonts w:asciiTheme="minorHAnsi" w:hAnsiTheme="minorHAnsi" w:cstheme="minorHAnsi"/>
        </w:rPr>
        <w:t>/</w:t>
      </w:r>
      <w:r w:rsidR="00A6050B">
        <w:rPr>
          <w:rFonts w:asciiTheme="minorHAnsi" w:hAnsiTheme="minorHAnsi" w:cstheme="minorHAnsi"/>
        </w:rPr>
        <w:t>Continuum (entropy balance)</w:t>
      </w:r>
      <w:r w:rsidR="00191652">
        <w:rPr>
          <w:rFonts w:asciiTheme="minorHAnsi" w:hAnsiTheme="minorHAnsi" w:cstheme="minorHAnsi"/>
        </w:rPr>
        <w:t>, where we effectively made the definition:</w:t>
      </w:r>
    </w:p>
    <w:p w14:paraId="7A194898" w14:textId="3702D918" w:rsidR="00191652" w:rsidRDefault="00191652" w:rsidP="00BF4B19">
      <w:pPr>
        <w:rPr>
          <w:rFonts w:asciiTheme="minorHAnsi" w:hAnsiTheme="minorHAnsi" w:cstheme="minorHAnsi"/>
        </w:rPr>
      </w:pPr>
    </w:p>
    <w:p w14:paraId="479FED1D" w14:textId="14D50C53" w:rsidR="00191652" w:rsidRDefault="00191652" w:rsidP="00191652">
      <w:pPr>
        <w:pStyle w:val="NoSpacing"/>
      </w:pPr>
      <w:r w:rsidRPr="00191652">
        <w:rPr>
          <w:position w:val="-28"/>
        </w:rPr>
        <w:object w:dxaOrig="4580" w:dyaOrig="540" w14:anchorId="1184E120">
          <v:shape id="_x0000_i1029" type="#_x0000_t75" style="width:229pt;height:27.5pt" o:ole="" o:bordertopcolor="this" o:borderleftcolor="this" o:borderbottomcolor="this" o:borderrightcolor="this">
            <v:imagedata r:id="rId12" o:title=""/>
            <w10:bordertop type="single" width="8"/>
            <w10:borderleft type="single" width="8"/>
            <w10:borderbottom type="single" width="8"/>
            <w10:borderright type="single" width="8"/>
          </v:shape>
          <o:OLEObject Type="Embed" ProgID="Equation.DSMT4" ShapeID="_x0000_i1029" DrawAspect="Content" ObjectID="_1788983514" r:id="rId13"/>
        </w:object>
      </w:r>
    </w:p>
    <w:p w14:paraId="5D585989" w14:textId="56EC9AA7" w:rsidR="00191652" w:rsidRDefault="00191652" w:rsidP="00191652">
      <w:pPr>
        <w:pStyle w:val="NoSpacing"/>
      </w:pPr>
    </w:p>
    <w:p w14:paraId="034F3A86" w14:textId="1D6232CC" w:rsidR="00191652" w:rsidRPr="00AF46E3" w:rsidRDefault="00191652" w:rsidP="00A87B83">
      <w:pPr>
        <w:pStyle w:val="NoSpacing"/>
        <w:rPr>
          <w:rFonts w:asciiTheme="minorHAnsi" w:hAnsiTheme="minorHAnsi" w:cstheme="minorHAnsi"/>
        </w:rPr>
      </w:pPr>
      <w:r>
        <w:rPr>
          <w:rFonts w:asciiTheme="minorHAnsi" w:hAnsiTheme="minorHAnsi" w:cstheme="minorHAnsi"/>
        </w:rPr>
        <w:lastRenderedPageBreak/>
        <w:t>and in the Statistical Mechanics/Balance Equations (Entropy) file, where we made the definition:</w:t>
      </w:r>
    </w:p>
    <w:p w14:paraId="737BA94D" w14:textId="77777777" w:rsidR="004A762B" w:rsidRDefault="004A762B" w:rsidP="00B14899">
      <w:pPr>
        <w:rPr>
          <w:rFonts w:ascii="Calibri" w:hAnsi="Calibri" w:cs="Calibri"/>
        </w:rPr>
      </w:pPr>
    </w:p>
    <w:p w14:paraId="25F78770" w14:textId="3AE728C5" w:rsidR="004A762B" w:rsidRDefault="00191652" w:rsidP="00B14899">
      <w:pPr>
        <w:rPr>
          <w:rFonts w:ascii="Calibri" w:hAnsi="Calibri" w:cs="Calibri"/>
        </w:rPr>
      </w:pPr>
      <w:r w:rsidRPr="00AF46E3">
        <w:rPr>
          <w:rFonts w:ascii="Calibri" w:hAnsi="Calibri" w:cs="Calibri"/>
          <w:position w:val="-28"/>
        </w:rPr>
        <w:object w:dxaOrig="5520" w:dyaOrig="680" w14:anchorId="612BF248">
          <v:shape id="_x0000_i1030" type="#_x0000_t75" style="width:266pt;height:33.5pt" o:ole="" o:bordertopcolor="this" o:borderleftcolor="this" o:borderbottomcolor="this" o:borderrightcolor="this" fillcolor="#cfc">
            <v:imagedata r:id="rId14" o:title=""/>
            <w10:bordertop type="single" width="8" shadow="t"/>
            <w10:borderleft type="single" width="8" shadow="t"/>
            <w10:borderbottom type="single" width="8" shadow="t"/>
            <w10:borderright type="single" width="8" shadow="t"/>
          </v:shape>
          <o:OLEObject Type="Embed" ProgID="Equation.DSMT4" ShapeID="_x0000_i1030" DrawAspect="Content" ObjectID="_1788983515" r:id="rId15"/>
        </w:object>
      </w:r>
    </w:p>
    <w:p w14:paraId="1A7D9E62" w14:textId="6031D24B" w:rsidR="00C32590" w:rsidRDefault="00C32590" w:rsidP="00B35308">
      <w:pPr>
        <w:rPr>
          <w:rFonts w:ascii="Calibri" w:hAnsi="Calibri" w:cs="Calibri"/>
        </w:rPr>
      </w:pPr>
    </w:p>
    <w:p w14:paraId="09F8ECEC" w14:textId="43320C58" w:rsidR="00B35308" w:rsidRDefault="00C32590" w:rsidP="00B35308">
      <w:pPr>
        <w:rPr>
          <w:rFonts w:asciiTheme="minorHAnsi" w:hAnsiTheme="minorHAnsi" w:cstheme="minorHAnsi"/>
        </w:rPr>
      </w:pPr>
      <w:r>
        <w:rPr>
          <w:rFonts w:ascii="Calibri" w:hAnsi="Calibri" w:cs="Calibri"/>
        </w:rPr>
        <w:t xml:space="preserve">So these </w:t>
      </w:r>
      <w:r w:rsidR="00151DC2">
        <w:rPr>
          <w:rFonts w:ascii="Calibri" w:hAnsi="Calibri" w:cs="Calibri"/>
        </w:rPr>
        <w:t xml:space="preserve">two approaches </w:t>
      </w:r>
      <w:r>
        <w:rPr>
          <w:rFonts w:ascii="Calibri" w:hAnsi="Calibri" w:cs="Calibri"/>
        </w:rPr>
        <w:t xml:space="preserve">are clearly not identical across all possible </w:t>
      </w:r>
      <w:r w:rsidR="006C24CE">
        <w:rPr>
          <w:rFonts w:ascii="Calibri" w:hAnsi="Calibri" w:cs="Calibri"/>
        </w:rPr>
        <w:t>expressions</w:t>
      </w:r>
      <w:r>
        <w:rPr>
          <w:rFonts w:ascii="Calibri" w:hAnsi="Calibri" w:cs="Calibri"/>
        </w:rPr>
        <w:t xml:space="preserve"> f</w:t>
      </w:r>
      <w:r w:rsidR="006C24CE">
        <w:rPr>
          <w:rFonts w:ascii="Calibri" w:hAnsi="Calibri" w:cs="Calibri"/>
        </w:rPr>
        <w:t>or</w:t>
      </w:r>
      <w:r>
        <w:rPr>
          <w:rFonts w:ascii="Calibri" w:hAnsi="Calibri" w:cs="Calibri"/>
        </w:rPr>
        <w:t xml:space="preserve"> f.  Oh well. </w:t>
      </w:r>
      <w:r w:rsidR="00151DC2">
        <w:rPr>
          <w:rFonts w:ascii="Calibri" w:hAnsi="Calibri" w:cs="Calibri"/>
        </w:rPr>
        <w:t xml:space="preserve"> </w:t>
      </w:r>
      <w:r w:rsidR="001E6516">
        <w:rPr>
          <w:rFonts w:ascii="Calibri" w:hAnsi="Calibri" w:cs="Calibri"/>
        </w:rPr>
        <w:t>But maybe they are to first order in gradients and such?  I</w:t>
      </w:r>
      <w:r w:rsidR="00151DC2">
        <w:rPr>
          <w:rFonts w:ascii="Calibri" w:hAnsi="Calibri" w:cs="Calibri"/>
        </w:rPr>
        <w:t xml:space="preserve">t seems that the predominant definition of </w:t>
      </w:r>
      <w:r w:rsidR="00151DC2" w:rsidRPr="00C67685">
        <w:rPr>
          <w:rFonts w:ascii="Calibri" w:hAnsi="Calibri" w:cs="Calibri"/>
          <w:b/>
        </w:rPr>
        <w:t>j</w:t>
      </w:r>
      <w:r w:rsidR="00151DC2">
        <w:rPr>
          <w:rFonts w:ascii="Calibri" w:hAnsi="Calibri" w:cs="Calibri"/>
          <w:vertAlign w:val="subscript"/>
        </w:rPr>
        <w:t>q</w:t>
      </w:r>
      <w:r w:rsidR="00151DC2">
        <w:rPr>
          <w:rFonts w:ascii="Calibri" w:hAnsi="Calibri" w:cs="Calibri"/>
        </w:rPr>
        <w:t xml:space="preserve"> is the one in terms of the entropy.  In practical calculations, </w:t>
      </w:r>
      <w:r w:rsidR="00C67685">
        <w:rPr>
          <w:rFonts w:ascii="Calibri" w:hAnsi="Calibri" w:cs="Calibri"/>
        </w:rPr>
        <w:t xml:space="preserve">we need a definition though, that </w:t>
      </w:r>
      <w:r w:rsidR="00151DC2">
        <w:rPr>
          <w:rFonts w:ascii="Calibri" w:hAnsi="Calibri" w:cs="Calibri"/>
        </w:rPr>
        <w:t>involve</w:t>
      </w:r>
      <w:r w:rsidR="006C24CE">
        <w:rPr>
          <w:rFonts w:ascii="Calibri" w:hAnsi="Calibri" w:cs="Calibri"/>
        </w:rPr>
        <w:t>s</w:t>
      </w:r>
      <w:r w:rsidR="00151DC2">
        <w:rPr>
          <w:rFonts w:ascii="Calibri" w:hAnsi="Calibri" w:cs="Calibri"/>
        </w:rPr>
        <w:t xml:space="preserve"> more energy terms than just kinetic energy and a field (this is all the stat mech </w:t>
      </w:r>
      <w:r w:rsidR="00151DC2">
        <w:rPr>
          <w:rFonts w:ascii="Calibri" w:hAnsi="Calibri" w:cs="Calibri"/>
          <w:vertAlign w:val="superscript"/>
        </w:rPr>
        <w:t>sb</w:t>
      </w:r>
      <w:r w:rsidR="00151DC2">
        <w:rPr>
          <w:rFonts w:ascii="Calibri" w:hAnsi="Calibri" w:cs="Calibri"/>
        </w:rPr>
        <w:t xml:space="preserve"> definition is dealing with)</w:t>
      </w:r>
      <w:r w:rsidR="00C67685">
        <w:rPr>
          <w:rFonts w:ascii="Calibri" w:hAnsi="Calibri" w:cs="Calibri"/>
        </w:rPr>
        <w:t xml:space="preserve">, and something more concrete than the one from the Thermodynamics file.  So it is often done this way.  We relate </w:t>
      </w:r>
      <w:r w:rsidR="00C67685" w:rsidRPr="00C67685">
        <w:rPr>
          <w:rFonts w:ascii="Calibri" w:hAnsi="Calibri" w:cs="Calibri"/>
          <w:b/>
        </w:rPr>
        <w:t>j</w:t>
      </w:r>
      <w:r w:rsidR="00C67685">
        <w:rPr>
          <w:rFonts w:ascii="Calibri" w:hAnsi="Calibri" w:cs="Calibri"/>
          <w:vertAlign w:val="subscript"/>
        </w:rPr>
        <w:t>s</w:t>
      </w:r>
      <w:r w:rsidR="00C67685">
        <w:rPr>
          <w:rFonts w:ascii="Calibri" w:hAnsi="Calibri" w:cs="Calibri"/>
        </w:rPr>
        <w:t xml:space="preserve"> to </w:t>
      </w:r>
      <w:r w:rsidR="00C67685" w:rsidRPr="00C67685">
        <w:rPr>
          <w:rFonts w:ascii="Calibri" w:hAnsi="Calibri" w:cs="Calibri"/>
          <w:b/>
        </w:rPr>
        <w:t>j</w:t>
      </w:r>
      <w:r w:rsidR="00C67685">
        <w:rPr>
          <w:rFonts w:ascii="Calibri" w:hAnsi="Calibri" w:cs="Calibri"/>
          <w:vertAlign w:val="subscript"/>
        </w:rPr>
        <w:t>ε</w:t>
      </w:r>
      <w:r w:rsidR="00C67685">
        <w:rPr>
          <w:rFonts w:ascii="Calibri" w:hAnsi="Calibri" w:cs="Calibri"/>
        </w:rPr>
        <w:t xml:space="preserve">.  This construction will also end up duplicating the results we got apropos heat transport and thermal conductivity from the NETD/continuum transport file.  </w:t>
      </w:r>
      <w:r w:rsidR="00B35308">
        <w:rPr>
          <w:rFonts w:ascii="Calibri" w:hAnsi="Calibri" w:cs="Calibri"/>
        </w:rPr>
        <w:t xml:space="preserve">So suppose that s depends on the canonical variables ε and n (and not </w:t>
      </w:r>
      <w:r w:rsidR="00B35308">
        <w:rPr>
          <w:rFonts w:ascii="Cambria Math" w:hAnsi="Cambria Math" w:cs="Calibri"/>
        </w:rPr>
        <w:t>℘</w:t>
      </w:r>
      <w:r w:rsidR="00B35308">
        <w:rPr>
          <w:rFonts w:ascii="Calibri" w:hAnsi="Calibri" w:cs="Calibri"/>
        </w:rPr>
        <w:t xml:space="preserve"> because we’ll presume to have impurities present which would foster a stationary equilibrium state</w:t>
      </w:r>
      <w:r w:rsidR="00147E83">
        <w:rPr>
          <w:rFonts w:ascii="Calibri" w:hAnsi="Calibri" w:cs="Calibri"/>
        </w:rPr>
        <w:t xml:space="preserve">, so </w:t>
      </w:r>
      <w:r w:rsidR="00147E83">
        <w:rPr>
          <w:rFonts w:ascii="Cambria Math" w:hAnsi="Cambria Math" w:cs="Calibri"/>
        </w:rPr>
        <w:t xml:space="preserve">℘ </w:t>
      </w:r>
      <w:r w:rsidR="00147E83" w:rsidRPr="00147E83">
        <w:rPr>
          <w:rFonts w:asciiTheme="minorHAnsi" w:hAnsiTheme="minorHAnsi" w:cstheme="minorHAnsi"/>
        </w:rPr>
        <w:t>wouldn’t be a variable in the equilibrium state as it’d always be 0</w:t>
      </w:r>
      <w:r w:rsidR="00B35308">
        <w:rPr>
          <w:rFonts w:ascii="Calibri" w:hAnsi="Calibri" w:cs="Calibri"/>
        </w:rPr>
        <w:t xml:space="preserve">).  So we have identity (see Thermo folder/Thermo potentials file, and </w:t>
      </w:r>
      <w:r w:rsidR="00B35308" w:rsidRPr="00F6400F">
        <w:rPr>
          <w:rFonts w:ascii="Calibri" w:hAnsi="Calibri" w:cs="Calibri"/>
          <w:b/>
        </w:rPr>
        <w:t>u</w:t>
      </w:r>
      <w:r w:rsidR="00B35308">
        <w:rPr>
          <w:rFonts w:ascii="Calibri" w:hAnsi="Calibri" w:cs="Calibri"/>
        </w:rPr>
        <w:t xml:space="preserve"> = velocity</w:t>
      </w:r>
      <w:r w:rsidR="00812291">
        <w:rPr>
          <w:rFonts w:ascii="Calibri" w:hAnsi="Calibri" w:cs="Calibri"/>
        </w:rPr>
        <w:t>,</w:t>
      </w:r>
      <w:r w:rsidR="00B35308">
        <w:rPr>
          <w:rFonts w:ascii="Calibri" w:hAnsi="Calibri" w:cs="Calibri"/>
        </w:rPr>
        <w:t xml:space="preserve"> notation is getting annoying now)</w:t>
      </w:r>
      <w:r w:rsidR="00A95CED">
        <w:rPr>
          <w:rFonts w:asciiTheme="minorHAnsi" w:hAnsiTheme="minorHAnsi" w:cstheme="minorHAnsi"/>
        </w:rPr>
        <w:t>.</w:t>
      </w:r>
    </w:p>
    <w:p w14:paraId="4A8AFBA3" w14:textId="77777777" w:rsidR="00B35308" w:rsidRDefault="00B35308" w:rsidP="00B35308">
      <w:pPr>
        <w:rPr>
          <w:rFonts w:asciiTheme="minorHAnsi" w:hAnsiTheme="minorHAnsi" w:cstheme="minorHAnsi"/>
        </w:rPr>
      </w:pPr>
    </w:p>
    <w:p w14:paraId="67D105E9" w14:textId="077122F7" w:rsidR="00B35308" w:rsidRDefault="00D709F0" w:rsidP="00B35308">
      <w:pPr>
        <w:rPr>
          <w:rFonts w:asciiTheme="minorHAnsi" w:hAnsiTheme="minorHAnsi" w:cstheme="minorHAnsi"/>
        </w:rPr>
      </w:pPr>
      <w:r w:rsidRPr="00D709F0">
        <w:rPr>
          <w:rFonts w:asciiTheme="minorHAnsi" w:hAnsiTheme="minorHAnsi" w:cstheme="minorHAnsi"/>
          <w:position w:val="-30"/>
        </w:rPr>
        <w:object w:dxaOrig="2240" w:dyaOrig="720" w14:anchorId="6365B6DE">
          <v:shape id="_x0000_i1031" type="#_x0000_t75" style="width:112.5pt;height:35.5pt" o:ole="">
            <v:imagedata r:id="rId16" o:title=""/>
          </v:shape>
          <o:OLEObject Type="Embed" ProgID="Equation.DSMT4" ShapeID="_x0000_i1031" DrawAspect="Content" ObjectID="_1788983516" r:id="rId17"/>
        </w:object>
      </w:r>
      <w:r w:rsidR="00B35308">
        <w:rPr>
          <w:rFonts w:asciiTheme="minorHAnsi" w:hAnsiTheme="minorHAnsi" w:cstheme="minorHAnsi"/>
        </w:rPr>
        <w:t xml:space="preserve"> </w:t>
      </w:r>
    </w:p>
    <w:p w14:paraId="24F75E56" w14:textId="4EA1A29A" w:rsidR="00B35308" w:rsidRDefault="00B35308" w:rsidP="00B35308">
      <w:pPr>
        <w:rPr>
          <w:rFonts w:asciiTheme="minorHAnsi" w:hAnsiTheme="minorHAnsi" w:cstheme="minorHAnsi"/>
        </w:rPr>
      </w:pPr>
    </w:p>
    <w:p w14:paraId="29E7C756" w14:textId="5C2D2AFD" w:rsidR="00B35308" w:rsidRDefault="00B35308" w:rsidP="00B35308">
      <w:pPr>
        <w:rPr>
          <w:rFonts w:asciiTheme="minorHAnsi" w:hAnsiTheme="minorHAnsi" w:cstheme="minorHAnsi"/>
        </w:rPr>
      </w:pPr>
      <w:r>
        <w:rPr>
          <w:rFonts w:asciiTheme="minorHAnsi" w:hAnsiTheme="minorHAnsi" w:cstheme="minorHAnsi"/>
        </w:rPr>
        <w:t xml:space="preserve">We can add </w:t>
      </w:r>
      <w:r w:rsidRPr="00B35308">
        <w:rPr>
          <w:rFonts w:asciiTheme="minorHAnsi" w:hAnsiTheme="minorHAnsi" w:cstheme="minorHAnsi"/>
          <w:b/>
        </w:rPr>
        <w:t>j</w:t>
      </w:r>
      <w:r>
        <w:rPr>
          <w:rFonts w:asciiTheme="minorHAnsi" w:hAnsiTheme="minorHAnsi" w:cstheme="minorHAnsi"/>
          <w:vertAlign w:val="subscript"/>
        </w:rPr>
        <w:t>q</w:t>
      </w:r>
      <w:r>
        <w:rPr>
          <w:rFonts w:asciiTheme="minorHAnsi" w:hAnsiTheme="minorHAnsi" w:cstheme="minorHAnsi"/>
        </w:rPr>
        <w:t xml:space="preserve"> to both sides,</w:t>
      </w:r>
    </w:p>
    <w:p w14:paraId="4BD70E11" w14:textId="14437A12" w:rsidR="00B35308" w:rsidRDefault="00B35308" w:rsidP="00B35308">
      <w:pPr>
        <w:rPr>
          <w:rFonts w:asciiTheme="minorHAnsi" w:hAnsiTheme="minorHAnsi" w:cstheme="minorHAnsi"/>
        </w:rPr>
      </w:pPr>
    </w:p>
    <w:p w14:paraId="7BAEBA7C" w14:textId="5420E7AF" w:rsidR="00B35308" w:rsidRPr="00B35308" w:rsidRDefault="00D709F0" w:rsidP="00B35308">
      <w:pPr>
        <w:rPr>
          <w:rFonts w:asciiTheme="minorHAnsi" w:hAnsiTheme="minorHAnsi" w:cstheme="minorHAnsi"/>
        </w:rPr>
      </w:pPr>
      <w:r w:rsidRPr="00A95CED">
        <w:rPr>
          <w:rFonts w:asciiTheme="minorHAnsi" w:hAnsiTheme="minorHAnsi" w:cstheme="minorHAnsi"/>
          <w:position w:val="-98"/>
        </w:rPr>
        <w:object w:dxaOrig="3400" w:dyaOrig="1800" w14:anchorId="04565766">
          <v:shape id="_x0000_i1032" type="#_x0000_t75" style="width:169.5pt;height:90pt" o:ole="">
            <v:imagedata r:id="rId18" o:title=""/>
          </v:shape>
          <o:OLEObject Type="Embed" ProgID="Equation.DSMT4" ShapeID="_x0000_i1032" DrawAspect="Content" ObjectID="_1788983517" r:id="rId19"/>
        </w:object>
      </w:r>
    </w:p>
    <w:p w14:paraId="41A05359" w14:textId="77777777" w:rsidR="00B35308" w:rsidRDefault="00B35308" w:rsidP="00B35308">
      <w:pPr>
        <w:rPr>
          <w:rFonts w:asciiTheme="minorHAnsi" w:hAnsiTheme="minorHAnsi" w:cstheme="minorHAnsi"/>
        </w:rPr>
      </w:pPr>
    </w:p>
    <w:p w14:paraId="3F3C014C" w14:textId="1DA6D139" w:rsidR="00B35308" w:rsidRDefault="0072478B" w:rsidP="00B35308">
      <w:pPr>
        <w:rPr>
          <w:rFonts w:ascii="Calibri" w:hAnsi="Calibri" w:cs="Calibri"/>
        </w:rPr>
      </w:pPr>
      <w:r>
        <w:rPr>
          <w:rFonts w:asciiTheme="minorHAnsi" w:hAnsiTheme="minorHAnsi" w:cstheme="minorHAnsi"/>
        </w:rPr>
        <w:t>(recalling definition from 2</w:t>
      </w:r>
      <w:r w:rsidRPr="0072478B">
        <w:rPr>
          <w:rFonts w:asciiTheme="minorHAnsi" w:hAnsiTheme="minorHAnsi" w:cstheme="minorHAnsi"/>
          <w:vertAlign w:val="superscript"/>
        </w:rPr>
        <w:t>nd</w:t>
      </w:r>
      <w:r>
        <w:rPr>
          <w:rFonts w:asciiTheme="minorHAnsi" w:hAnsiTheme="minorHAnsi" w:cstheme="minorHAnsi"/>
        </w:rPr>
        <w:t xml:space="preserve"> law that </w:t>
      </w:r>
      <w:r w:rsidRPr="0072478B">
        <w:rPr>
          <w:rFonts w:asciiTheme="minorHAnsi" w:hAnsiTheme="minorHAnsi" w:cstheme="minorHAnsi"/>
          <w:b/>
        </w:rPr>
        <w:t>j</w:t>
      </w:r>
      <w:r>
        <w:rPr>
          <w:rFonts w:asciiTheme="minorHAnsi" w:hAnsiTheme="minorHAnsi" w:cstheme="minorHAnsi"/>
          <w:vertAlign w:val="subscript"/>
        </w:rPr>
        <w:t>s</w:t>
      </w:r>
      <w:r>
        <w:rPr>
          <w:rFonts w:asciiTheme="minorHAnsi" w:hAnsiTheme="minorHAnsi" w:cstheme="minorHAnsi"/>
        </w:rPr>
        <w:t xml:space="preserve"> = s</w:t>
      </w:r>
      <w:r w:rsidRPr="0072478B">
        <w:rPr>
          <w:rFonts w:asciiTheme="minorHAnsi" w:hAnsiTheme="minorHAnsi" w:cstheme="minorHAnsi"/>
          <w:b/>
        </w:rPr>
        <w:t>u</w:t>
      </w:r>
      <w:r>
        <w:rPr>
          <w:rFonts w:asciiTheme="minorHAnsi" w:hAnsiTheme="minorHAnsi" w:cstheme="minorHAnsi"/>
        </w:rPr>
        <w:t xml:space="preserve"> + </w:t>
      </w:r>
      <w:r w:rsidRPr="0072478B">
        <w:rPr>
          <w:rFonts w:asciiTheme="minorHAnsi" w:hAnsiTheme="minorHAnsi" w:cstheme="minorHAnsi"/>
          <w:b/>
        </w:rPr>
        <w:t>j</w:t>
      </w:r>
      <w:r>
        <w:rPr>
          <w:rFonts w:asciiTheme="minorHAnsi" w:hAnsiTheme="minorHAnsi" w:cstheme="minorHAnsi"/>
          <w:vertAlign w:val="subscript"/>
        </w:rPr>
        <w:t>q</w:t>
      </w:r>
      <w:r>
        <w:rPr>
          <w:rFonts w:asciiTheme="minorHAnsi" w:hAnsiTheme="minorHAnsi" w:cstheme="minorHAnsi"/>
        </w:rPr>
        <w:t xml:space="preserve">/T).  </w:t>
      </w:r>
      <w:r w:rsidR="006A4501">
        <w:rPr>
          <w:rFonts w:asciiTheme="minorHAnsi" w:hAnsiTheme="minorHAnsi" w:cstheme="minorHAnsi"/>
        </w:rPr>
        <w:t xml:space="preserve">Now to first order, we can make </w:t>
      </w:r>
      <w:r w:rsidR="00203D1B">
        <w:rPr>
          <w:rFonts w:asciiTheme="minorHAnsi" w:hAnsiTheme="minorHAnsi" w:cstheme="minorHAnsi"/>
        </w:rPr>
        <w:t xml:space="preserve">the </w:t>
      </w:r>
      <w:r w:rsidR="006A4501">
        <w:rPr>
          <w:rFonts w:asciiTheme="minorHAnsi" w:hAnsiTheme="minorHAnsi" w:cstheme="minorHAnsi"/>
        </w:rPr>
        <w:t xml:space="preserve">replacement </w:t>
      </w:r>
      <w:r w:rsidR="006A4501">
        <w:rPr>
          <w:rFonts w:ascii="Calibri" w:hAnsi="Calibri" w:cs="Calibri"/>
        </w:rPr>
        <w:t>p</w:t>
      </w:r>
      <w:r w:rsidR="00B35308">
        <w:rPr>
          <w:rFonts w:ascii="Calibri" w:hAnsi="Calibri" w:cs="Calibri"/>
        </w:rPr>
        <w:t xml:space="preserve"> → </w:t>
      </w:r>
      <w:r w:rsidR="006A4501">
        <w:rPr>
          <w:rFonts w:ascii="Calibri" w:hAnsi="Calibri" w:cs="Calibri"/>
        </w:rPr>
        <w:t>π</w:t>
      </w:r>
      <w:r w:rsidR="00B35308">
        <w:rPr>
          <w:rFonts w:ascii="Calibri" w:hAnsi="Calibri" w:cs="Calibri"/>
        </w:rPr>
        <w:t xml:space="preserve"> </w:t>
      </w:r>
      <w:r w:rsidR="00802E78">
        <w:rPr>
          <w:rFonts w:ascii="Calibri" w:hAnsi="Calibri" w:cs="Calibri"/>
        </w:rPr>
        <w:t xml:space="preserve">at our level of approximation </w:t>
      </w:r>
      <w:r w:rsidR="00B35308">
        <w:rPr>
          <w:rFonts w:ascii="Calibri" w:hAnsi="Calibri" w:cs="Calibri"/>
        </w:rPr>
        <w:t>(see Therm</w:t>
      </w:r>
      <w:r w:rsidR="004615F8">
        <w:rPr>
          <w:rFonts w:ascii="Calibri" w:hAnsi="Calibri" w:cs="Calibri"/>
        </w:rPr>
        <w:t>o</w:t>
      </w:r>
      <w:r w:rsidR="00B35308">
        <w:rPr>
          <w:rFonts w:ascii="Calibri" w:hAnsi="Calibri" w:cs="Calibri"/>
        </w:rPr>
        <w:t xml:space="preserve"> folder/NETD continuum transport again, and π calculation </w:t>
      </w:r>
      <w:r w:rsidR="00203D1B">
        <w:rPr>
          <w:rFonts w:ascii="Calibri" w:hAnsi="Calibri" w:cs="Calibri"/>
        </w:rPr>
        <w:t>in the Stat Mech / Boltzman conductivity file</w:t>
      </w:r>
      <w:r w:rsidR="00B35308">
        <w:rPr>
          <w:rFonts w:ascii="Calibri" w:hAnsi="Calibri" w:cs="Calibri"/>
        </w:rPr>
        <w:t>).  So we can say:</w:t>
      </w:r>
    </w:p>
    <w:p w14:paraId="7C0A98B9" w14:textId="756A193C" w:rsidR="00B35308" w:rsidRDefault="00B35308" w:rsidP="00B35308">
      <w:pPr>
        <w:rPr>
          <w:rFonts w:ascii="Calibri" w:hAnsi="Calibri" w:cs="Calibri"/>
        </w:rPr>
      </w:pPr>
    </w:p>
    <w:p w14:paraId="025716E6" w14:textId="76259A8B" w:rsidR="006A4501" w:rsidRDefault="00D709F0" w:rsidP="00B35308">
      <w:pPr>
        <w:rPr>
          <w:rFonts w:asciiTheme="minorHAnsi" w:hAnsiTheme="minorHAnsi" w:cstheme="minorHAnsi"/>
        </w:rPr>
      </w:pPr>
      <w:r w:rsidRPr="006A4501">
        <w:rPr>
          <w:rFonts w:asciiTheme="minorHAnsi" w:hAnsiTheme="minorHAnsi" w:cstheme="minorHAnsi"/>
          <w:position w:val="-60"/>
        </w:rPr>
        <w:object w:dxaOrig="2500" w:dyaOrig="1320" w14:anchorId="2B7F660A">
          <v:shape id="_x0000_i1033" type="#_x0000_t75" style="width:125pt;height:66pt" o:ole="">
            <v:imagedata r:id="rId20" o:title=""/>
          </v:shape>
          <o:OLEObject Type="Embed" ProgID="Equation.DSMT4" ShapeID="_x0000_i1033" DrawAspect="Content" ObjectID="_1788983518" r:id="rId21"/>
        </w:object>
      </w:r>
    </w:p>
    <w:p w14:paraId="3918377A" w14:textId="71150747" w:rsidR="006A4501" w:rsidRDefault="006A4501" w:rsidP="00B35308">
      <w:pPr>
        <w:rPr>
          <w:rFonts w:asciiTheme="minorHAnsi" w:hAnsiTheme="minorHAnsi" w:cstheme="minorHAnsi"/>
        </w:rPr>
      </w:pPr>
    </w:p>
    <w:p w14:paraId="4EC52554" w14:textId="2B1B52AE" w:rsidR="006A4501" w:rsidRDefault="006A4501" w:rsidP="00B35308">
      <w:pPr>
        <w:rPr>
          <w:rFonts w:ascii="Calibri" w:hAnsi="Calibri" w:cs="Calibri"/>
        </w:rPr>
      </w:pPr>
      <w:r>
        <w:rPr>
          <w:rFonts w:asciiTheme="minorHAnsi" w:hAnsiTheme="minorHAnsi" w:cstheme="minorHAnsi"/>
        </w:rPr>
        <w:lastRenderedPageBreak/>
        <w:t xml:space="preserve">where in the last line we also make replacement that </w:t>
      </w:r>
      <w:r w:rsidR="00D709F0">
        <w:rPr>
          <w:rFonts w:ascii="Calibri" w:hAnsi="Calibri" w:cs="Calibri"/>
        </w:rPr>
        <w:t>ε</w:t>
      </w:r>
      <w:r w:rsidR="00D709F0">
        <w:rPr>
          <w:rFonts w:asciiTheme="minorHAnsi" w:hAnsiTheme="minorHAnsi" w:cstheme="minorHAnsi"/>
          <w:vertAlign w:val="subscript"/>
        </w:rPr>
        <w:t>int</w:t>
      </w:r>
      <w:r>
        <w:rPr>
          <w:rFonts w:asciiTheme="minorHAnsi" w:hAnsiTheme="minorHAnsi" w:cstheme="minorHAnsi"/>
        </w:rPr>
        <w:t xml:space="preserve"> → </w:t>
      </w:r>
      <w:r>
        <w:rPr>
          <w:rFonts w:ascii="Calibri" w:hAnsi="Calibri" w:cs="Calibri"/>
        </w:rPr>
        <w:t>ε</w:t>
      </w:r>
      <w:r>
        <w:rPr>
          <w:rFonts w:asciiTheme="minorHAnsi" w:hAnsiTheme="minorHAnsi" w:cstheme="minorHAnsi"/>
        </w:rPr>
        <w:t xml:space="preserve"> (</w:t>
      </w:r>
      <w:r>
        <w:rPr>
          <w:rFonts w:ascii="Calibri" w:hAnsi="Calibri" w:cs="Calibri"/>
        </w:rPr>
        <w:t>ε</w:t>
      </w:r>
      <w:r>
        <w:rPr>
          <w:rFonts w:asciiTheme="minorHAnsi" w:hAnsiTheme="minorHAnsi" w:cstheme="minorHAnsi"/>
        </w:rPr>
        <w:t xml:space="preserve"> = </w:t>
      </w:r>
      <w:r w:rsidR="00D709F0">
        <w:rPr>
          <w:rFonts w:ascii="Calibri" w:hAnsi="Calibri" w:cs="Calibri"/>
        </w:rPr>
        <w:t>ε</w:t>
      </w:r>
      <w:r w:rsidR="00D709F0">
        <w:rPr>
          <w:rFonts w:asciiTheme="minorHAnsi" w:hAnsiTheme="minorHAnsi" w:cstheme="minorHAnsi"/>
          <w:vertAlign w:val="subscript"/>
        </w:rPr>
        <w:t>int</w:t>
      </w:r>
      <w:r>
        <w:rPr>
          <w:rFonts w:asciiTheme="minorHAnsi" w:hAnsiTheme="minorHAnsi" w:cstheme="minorHAnsi"/>
        </w:rPr>
        <w:t xml:space="preserve"> + ½m</w:t>
      </w:r>
      <w:r w:rsidRPr="006A4501">
        <w:rPr>
          <w:rFonts w:asciiTheme="minorHAnsi" w:hAnsiTheme="minorHAnsi" w:cstheme="minorHAnsi"/>
          <w:b/>
        </w:rPr>
        <w:t>u</w:t>
      </w:r>
      <w:r>
        <w:rPr>
          <w:rFonts w:asciiTheme="minorHAnsi" w:hAnsiTheme="minorHAnsi" w:cstheme="minorHAnsi"/>
          <w:vertAlign w:val="superscript"/>
        </w:rPr>
        <w:t>2</w:t>
      </w:r>
      <w:r>
        <w:rPr>
          <w:rFonts w:asciiTheme="minorHAnsi" w:hAnsiTheme="minorHAnsi" w:cstheme="minorHAnsi"/>
        </w:rPr>
        <w:t>), which is acceptable to first order</w:t>
      </w:r>
      <w:r w:rsidR="0072478B">
        <w:rPr>
          <w:rFonts w:asciiTheme="minorHAnsi" w:hAnsiTheme="minorHAnsi" w:cstheme="minorHAnsi"/>
        </w:rPr>
        <w:t xml:space="preserve"> because </w:t>
      </w:r>
      <w:r w:rsidR="0072478B" w:rsidRPr="0072478B">
        <w:rPr>
          <w:rFonts w:asciiTheme="minorHAnsi" w:hAnsiTheme="minorHAnsi" w:cstheme="minorHAnsi"/>
          <w:b/>
        </w:rPr>
        <w:t>u</w:t>
      </w:r>
      <w:r w:rsidR="0072478B">
        <w:rPr>
          <w:rFonts w:asciiTheme="minorHAnsi" w:hAnsiTheme="minorHAnsi" w:cstheme="minorHAnsi"/>
        </w:rPr>
        <w:t xml:space="preserve"> would be zero in equilibrium and so a first order small quantity in this non-equilibrium situation we have (remember we said </w:t>
      </w:r>
      <w:r w:rsidR="009E2647">
        <w:rPr>
          <w:rFonts w:asciiTheme="minorHAnsi" w:hAnsiTheme="minorHAnsi" w:cstheme="minorHAnsi"/>
        </w:rPr>
        <w:t>--</w:t>
      </w:r>
      <w:r w:rsidR="0072478B">
        <w:rPr>
          <w:rFonts w:asciiTheme="minorHAnsi" w:hAnsiTheme="minorHAnsi" w:cstheme="minorHAnsi"/>
        </w:rPr>
        <w:t>we have impurities, etc., which will work to disipate any non-zero convective motion)</w:t>
      </w:r>
      <w:r>
        <w:rPr>
          <w:rFonts w:asciiTheme="minorHAnsi" w:hAnsiTheme="minorHAnsi" w:cstheme="minorHAnsi"/>
        </w:rPr>
        <w:t>.  And so finally we have</w:t>
      </w:r>
      <w:r w:rsidR="000546D5">
        <w:rPr>
          <w:rFonts w:asciiTheme="minorHAnsi" w:hAnsiTheme="minorHAnsi" w:cstheme="minorHAnsi"/>
        </w:rPr>
        <w:t xml:space="preserve">, recalling definition of </w:t>
      </w:r>
      <w:r w:rsidR="000546D5" w:rsidRPr="000546D5">
        <w:rPr>
          <w:rFonts w:asciiTheme="minorHAnsi" w:hAnsiTheme="minorHAnsi" w:cstheme="minorHAnsi"/>
          <w:b/>
        </w:rPr>
        <w:t>j</w:t>
      </w:r>
      <w:r w:rsidR="000546D5">
        <w:rPr>
          <w:rFonts w:ascii="Calibri" w:hAnsi="Calibri" w:cs="Calibri"/>
          <w:vertAlign w:val="subscript"/>
        </w:rPr>
        <w:t>ε</w:t>
      </w:r>
      <w:r w:rsidR="000546D5">
        <w:rPr>
          <w:rFonts w:asciiTheme="minorHAnsi" w:hAnsiTheme="minorHAnsi" w:cstheme="minorHAnsi"/>
        </w:rPr>
        <w:t xml:space="preserve"> in the Balance Equations file</w:t>
      </w:r>
      <w:r>
        <w:rPr>
          <w:rFonts w:asciiTheme="minorHAnsi" w:hAnsiTheme="minorHAnsi" w:cstheme="minorHAnsi"/>
        </w:rPr>
        <w:t>:</w:t>
      </w:r>
    </w:p>
    <w:p w14:paraId="0889DA11" w14:textId="77777777" w:rsidR="006A4501" w:rsidRDefault="006A4501" w:rsidP="00B35308">
      <w:pPr>
        <w:rPr>
          <w:rFonts w:ascii="Calibri" w:hAnsi="Calibri" w:cs="Calibri"/>
        </w:rPr>
      </w:pPr>
    </w:p>
    <w:p w14:paraId="3D91E26D" w14:textId="259E9D45" w:rsidR="00B35308" w:rsidRPr="00242F39" w:rsidRDefault="006A4501" w:rsidP="00B35308">
      <w:pPr>
        <w:rPr>
          <w:rFonts w:asciiTheme="minorHAnsi" w:hAnsiTheme="minorHAnsi" w:cstheme="minorHAnsi"/>
        </w:rPr>
      </w:pPr>
      <w:r w:rsidRPr="006A4501">
        <w:rPr>
          <w:rFonts w:ascii="Calibri" w:hAnsi="Calibri" w:cs="Calibri"/>
          <w:position w:val="-24"/>
        </w:rPr>
        <w:object w:dxaOrig="1180" w:dyaOrig="620" w14:anchorId="431CB441">
          <v:shape id="_x0000_i1034" type="#_x0000_t75" style="width:59.5pt;height:31.5pt" o:ole="" filled="t" fillcolor="#cfc">
            <v:imagedata r:id="rId22" o:title=""/>
          </v:shape>
          <o:OLEObject Type="Embed" ProgID="Equation.DSMT4" ShapeID="_x0000_i1034" DrawAspect="Content" ObjectID="_1788983519" r:id="rId23"/>
        </w:object>
      </w:r>
      <w:r w:rsidR="00B35308">
        <w:rPr>
          <w:rFonts w:ascii="Calibri" w:hAnsi="Calibri" w:cs="Calibri"/>
        </w:rPr>
        <w:t xml:space="preserve"> </w:t>
      </w:r>
    </w:p>
    <w:p w14:paraId="20A834C2" w14:textId="77777777" w:rsidR="00B35308" w:rsidRDefault="00B35308" w:rsidP="00B35308"/>
    <w:p w14:paraId="6FFCC30D" w14:textId="08D6ED46" w:rsidR="00B35308" w:rsidRDefault="00812291" w:rsidP="00B35308">
      <w:pPr>
        <w:rPr>
          <w:rFonts w:ascii="Calibri" w:hAnsi="Calibri" w:cs="Calibri"/>
        </w:rPr>
      </w:pPr>
      <w:r>
        <w:rPr>
          <w:rFonts w:ascii="Calibri" w:hAnsi="Calibri" w:cs="Calibri"/>
        </w:rPr>
        <w:t xml:space="preserve">But then, we’ll note that since </w:t>
      </w:r>
      <w:r w:rsidRPr="00812291">
        <w:rPr>
          <w:rFonts w:ascii="Calibri" w:hAnsi="Calibri" w:cs="Calibri"/>
          <w:b/>
        </w:rPr>
        <w:t>j</w:t>
      </w:r>
      <w:r>
        <w:rPr>
          <w:rFonts w:ascii="Calibri" w:hAnsi="Calibri" w:cs="Calibri"/>
        </w:rPr>
        <w:t xml:space="preserve"> = n</w:t>
      </w:r>
      <w:r w:rsidRPr="00812291">
        <w:rPr>
          <w:rFonts w:ascii="Calibri" w:hAnsi="Calibri" w:cs="Calibri"/>
          <w:b/>
        </w:rPr>
        <w:t>u</w:t>
      </w:r>
      <w:r>
        <w:rPr>
          <w:rFonts w:ascii="Calibri" w:hAnsi="Calibri" w:cs="Calibri"/>
        </w:rPr>
        <w:t>:</w:t>
      </w:r>
    </w:p>
    <w:p w14:paraId="51AEB3F5" w14:textId="363AB0A5" w:rsidR="00812291" w:rsidRDefault="00812291" w:rsidP="00B35308">
      <w:pPr>
        <w:rPr>
          <w:rFonts w:ascii="Calibri" w:hAnsi="Calibri" w:cs="Calibri"/>
        </w:rPr>
      </w:pPr>
    </w:p>
    <w:p w14:paraId="04978056" w14:textId="69254507" w:rsidR="00812291" w:rsidRDefault="00801886" w:rsidP="00B35308">
      <w:r w:rsidRPr="00812291">
        <w:rPr>
          <w:position w:val="-72"/>
        </w:rPr>
        <w:object w:dxaOrig="5780" w:dyaOrig="1540" w14:anchorId="083B9914">
          <v:shape id="_x0000_i1035" type="#_x0000_t75" style="width:288.5pt;height:76.5pt" o:ole="">
            <v:imagedata r:id="rId24" o:title=""/>
          </v:shape>
          <o:OLEObject Type="Embed" ProgID="Equation.DSMT4" ShapeID="_x0000_i1035" DrawAspect="Content" ObjectID="_1788983520" r:id="rId25"/>
        </w:object>
      </w:r>
    </w:p>
    <w:p w14:paraId="5736B112" w14:textId="6833E6B7" w:rsidR="00812291" w:rsidRPr="00812291" w:rsidRDefault="00812291" w:rsidP="00B35308">
      <w:pPr>
        <w:rPr>
          <w:rFonts w:asciiTheme="minorHAnsi" w:hAnsiTheme="minorHAnsi" w:cstheme="minorHAnsi"/>
        </w:rPr>
      </w:pPr>
    </w:p>
    <w:p w14:paraId="2A26D8E4" w14:textId="6703F2C2" w:rsidR="00812291" w:rsidRPr="00801886" w:rsidRDefault="00812291" w:rsidP="00B35308">
      <w:pPr>
        <w:rPr>
          <w:rFonts w:asciiTheme="minorHAnsi" w:hAnsiTheme="minorHAnsi" w:cstheme="minorHAnsi"/>
        </w:rPr>
      </w:pPr>
      <w:r w:rsidRPr="00812291">
        <w:rPr>
          <w:rFonts w:asciiTheme="minorHAnsi" w:hAnsiTheme="minorHAnsi" w:cstheme="minorHAnsi"/>
        </w:rPr>
        <w:t xml:space="preserve">So </w:t>
      </w:r>
      <w:r>
        <w:rPr>
          <w:rFonts w:asciiTheme="minorHAnsi" w:hAnsiTheme="minorHAnsi" w:cstheme="minorHAnsi"/>
        </w:rPr>
        <w:t xml:space="preserve">it appears that </w:t>
      </w:r>
      <w:r w:rsidRPr="006C24CE">
        <w:rPr>
          <w:rFonts w:asciiTheme="minorHAnsi" w:hAnsiTheme="minorHAnsi" w:cstheme="minorHAnsi"/>
          <w:i/>
          <w:iCs/>
        </w:rPr>
        <w:t>fundamentally</w:t>
      </w:r>
      <w:r>
        <w:rPr>
          <w:rFonts w:asciiTheme="minorHAnsi" w:hAnsiTheme="minorHAnsi" w:cstheme="minorHAnsi"/>
        </w:rPr>
        <w:t xml:space="preserve">, </w:t>
      </w:r>
      <w:r w:rsidR="00F84508">
        <w:rPr>
          <w:rFonts w:asciiTheme="minorHAnsi" w:hAnsiTheme="minorHAnsi" w:cstheme="minorHAnsi"/>
        </w:rPr>
        <w:t>to first orde</w:t>
      </w:r>
      <w:r>
        <w:rPr>
          <w:rFonts w:asciiTheme="minorHAnsi" w:hAnsiTheme="minorHAnsi" w:cstheme="minorHAnsi"/>
        </w:rPr>
        <w:t>r</w:t>
      </w:r>
      <w:r w:rsidR="00F84508">
        <w:rPr>
          <w:rFonts w:asciiTheme="minorHAnsi" w:hAnsiTheme="minorHAnsi" w:cstheme="minorHAnsi"/>
        </w:rPr>
        <w:t>, our</w:t>
      </w:r>
      <w:r>
        <w:rPr>
          <w:rFonts w:asciiTheme="minorHAnsi" w:hAnsiTheme="minorHAnsi" w:cstheme="minorHAnsi"/>
        </w:rPr>
        <w:t xml:space="preserve"> expressions for j</w:t>
      </w:r>
      <w:r>
        <w:rPr>
          <w:rFonts w:asciiTheme="minorHAnsi" w:hAnsiTheme="minorHAnsi" w:cstheme="minorHAnsi"/>
          <w:vertAlign w:val="subscript"/>
        </w:rPr>
        <w:t>q</w:t>
      </w:r>
      <w:r>
        <w:rPr>
          <w:rFonts w:asciiTheme="minorHAnsi" w:hAnsiTheme="minorHAnsi" w:cstheme="minorHAnsi"/>
        </w:rPr>
        <w:t xml:space="preserve"> </w:t>
      </w:r>
      <w:r w:rsidRPr="006C24CE">
        <w:rPr>
          <w:rFonts w:asciiTheme="minorHAnsi" w:hAnsiTheme="minorHAnsi" w:cstheme="minorHAnsi"/>
          <w:i/>
          <w:iCs/>
        </w:rPr>
        <w:t>are</w:t>
      </w:r>
      <w:r>
        <w:rPr>
          <w:rFonts w:asciiTheme="minorHAnsi" w:hAnsiTheme="minorHAnsi" w:cstheme="minorHAnsi"/>
        </w:rPr>
        <w:t xml:space="preserve"> all equivalent.  We typically use the ‘definition we actually use’ however</w:t>
      </w:r>
      <w:r w:rsidR="00C51414">
        <w:rPr>
          <w:rFonts w:asciiTheme="minorHAnsi" w:hAnsiTheme="minorHAnsi" w:cstheme="minorHAnsi"/>
        </w:rPr>
        <w:t xml:space="preserve">, I think because it makes </w:t>
      </w:r>
      <w:r w:rsidR="00A6050B">
        <w:rPr>
          <w:rFonts w:asciiTheme="minorHAnsi" w:hAnsiTheme="minorHAnsi" w:cstheme="minorHAnsi"/>
        </w:rPr>
        <w:t>formulas</w:t>
      </w:r>
      <w:r w:rsidR="00C51414">
        <w:rPr>
          <w:rFonts w:asciiTheme="minorHAnsi" w:hAnsiTheme="minorHAnsi" w:cstheme="minorHAnsi"/>
        </w:rPr>
        <w:t xml:space="preserve"> </w:t>
      </w:r>
      <w:r w:rsidR="00802E78">
        <w:rPr>
          <w:rFonts w:asciiTheme="minorHAnsi" w:hAnsiTheme="minorHAnsi" w:cstheme="minorHAnsi"/>
        </w:rPr>
        <w:t>come out</w:t>
      </w:r>
      <w:r w:rsidR="00C51414">
        <w:rPr>
          <w:rFonts w:asciiTheme="minorHAnsi" w:hAnsiTheme="minorHAnsi" w:cstheme="minorHAnsi"/>
        </w:rPr>
        <w:t xml:space="preserve"> nicer, typically</w:t>
      </w:r>
      <w:r w:rsidR="00802E78">
        <w:rPr>
          <w:rFonts w:asciiTheme="minorHAnsi" w:hAnsiTheme="minorHAnsi" w:cstheme="minorHAnsi"/>
        </w:rPr>
        <w:t xml:space="preserve"> (see thermal conductivity calculation for instance, in Stat Mech folder/electrical, thermal conductivity)</w:t>
      </w:r>
      <w:r>
        <w:rPr>
          <w:rFonts w:asciiTheme="minorHAnsi" w:hAnsiTheme="minorHAnsi" w:cstheme="minorHAnsi"/>
        </w:rPr>
        <w:t xml:space="preserve">.  But I think they’re probably all the same, to first order in gradients and things like that.  </w:t>
      </w:r>
    </w:p>
    <w:p w14:paraId="7B6F6835" w14:textId="52AC7FC7" w:rsidR="003D6DF7" w:rsidRDefault="003D6DF7" w:rsidP="008A3008">
      <w:pPr>
        <w:rPr>
          <w:rFonts w:asciiTheme="minorHAnsi" w:hAnsiTheme="minorHAnsi" w:cstheme="minorHAnsi"/>
        </w:rPr>
      </w:pPr>
    </w:p>
    <w:p w14:paraId="656ECF69" w14:textId="06A406E3" w:rsidR="00230B1A" w:rsidRPr="00A71506" w:rsidRDefault="00A71506" w:rsidP="00230B1A">
      <w:pPr>
        <w:rPr>
          <w:rFonts w:asciiTheme="minorHAnsi" w:hAnsiTheme="minorHAnsi" w:cstheme="minorHAnsi"/>
          <w:b/>
        </w:rPr>
      </w:pPr>
      <w:r>
        <w:rPr>
          <w:rFonts w:asciiTheme="minorHAnsi" w:hAnsiTheme="minorHAnsi" w:cstheme="minorHAnsi"/>
          <w:b/>
        </w:rPr>
        <w:t>Calculation of heat current via j</w:t>
      </w:r>
      <w:r>
        <w:rPr>
          <w:rFonts w:asciiTheme="minorHAnsi" w:hAnsiTheme="minorHAnsi" w:cstheme="minorHAnsi"/>
          <w:b/>
          <w:vertAlign w:val="subscript"/>
        </w:rPr>
        <w:t>q</w:t>
      </w:r>
      <w:r>
        <w:rPr>
          <w:rFonts w:asciiTheme="minorHAnsi" w:hAnsiTheme="minorHAnsi" w:cstheme="minorHAnsi"/>
          <w:b/>
          <w:vertAlign w:val="superscript"/>
        </w:rPr>
        <w:t>eb</w:t>
      </w:r>
    </w:p>
    <w:p w14:paraId="6717CB4E" w14:textId="1C1565DA" w:rsidR="00230B1A" w:rsidRDefault="00C806A6" w:rsidP="00230B1A">
      <w:pPr>
        <w:rPr>
          <w:rFonts w:ascii="Calibri" w:hAnsi="Calibri" w:cs="Calibri"/>
        </w:rPr>
      </w:pPr>
      <w:r>
        <w:rPr>
          <w:rFonts w:ascii="Calibri" w:hAnsi="Calibri" w:cs="Calibri"/>
        </w:rPr>
        <w:t xml:space="preserve">So in the Stat Mech / Balance equations file, we defined the heat current </w:t>
      </w:r>
      <w:r w:rsidR="00A71506">
        <w:rPr>
          <w:rFonts w:ascii="Calibri" w:hAnsi="Calibri" w:cs="Calibri"/>
        </w:rPr>
        <w:t xml:space="preserve">within the energy balance equation </w:t>
      </w:r>
      <w:r>
        <w:rPr>
          <w:rFonts w:ascii="Calibri" w:hAnsi="Calibri" w:cs="Calibri"/>
        </w:rPr>
        <w:t>as:</w:t>
      </w:r>
    </w:p>
    <w:p w14:paraId="358B6CEB" w14:textId="40DE4B30" w:rsidR="00C806A6" w:rsidRDefault="00C806A6" w:rsidP="00230B1A">
      <w:pPr>
        <w:rPr>
          <w:rFonts w:ascii="Calibri" w:hAnsi="Calibri" w:cs="Calibri"/>
        </w:rPr>
      </w:pPr>
    </w:p>
    <w:p w14:paraId="2AF745C8" w14:textId="61789AE4" w:rsidR="00C806A6" w:rsidRDefault="00C806A6" w:rsidP="00230B1A">
      <w:r w:rsidRPr="00A3526C">
        <w:rPr>
          <w:position w:val="-30"/>
        </w:rPr>
        <w:object w:dxaOrig="4440" w:dyaOrig="780" w14:anchorId="5EE43B5F">
          <v:shape id="_x0000_i1036" type="#_x0000_t75" style="width:222pt;height:39.5pt" o:ole="">
            <v:imagedata r:id="rId26" o:title=""/>
          </v:shape>
          <o:OLEObject Type="Embed" ProgID="Equation.DSMT4" ShapeID="_x0000_i1036" DrawAspect="Content" ObjectID="_1788983521" r:id="rId27"/>
        </w:object>
      </w:r>
    </w:p>
    <w:p w14:paraId="6ADB0EF1" w14:textId="70D925E4" w:rsidR="00C806A6" w:rsidRDefault="00C806A6" w:rsidP="00230B1A"/>
    <w:p w14:paraId="5BC17430" w14:textId="70FF30C2" w:rsidR="00C806A6" w:rsidRDefault="00C806A6" w:rsidP="00230B1A">
      <w:pPr>
        <w:rPr>
          <w:rFonts w:ascii="Calibri" w:hAnsi="Calibri" w:cs="Calibri"/>
        </w:rPr>
      </w:pPr>
      <w:r>
        <w:rPr>
          <w:rFonts w:ascii="Calibri" w:hAnsi="Calibri" w:cs="Calibri"/>
        </w:rPr>
        <w:t xml:space="preserve">I’d like to run a quick calculation to first order in gradients, forces, etc., to see if </w:t>
      </w:r>
      <w:r w:rsidR="00203D1B">
        <w:rPr>
          <w:rFonts w:ascii="Calibri" w:hAnsi="Calibri" w:cs="Calibri"/>
        </w:rPr>
        <w:t>I get the same value for j</w:t>
      </w:r>
      <w:r w:rsidR="00203D1B">
        <w:rPr>
          <w:rFonts w:ascii="Calibri" w:hAnsi="Calibri" w:cs="Calibri"/>
          <w:vertAlign w:val="subscript"/>
        </w:rPr>
        <w:t>q</w:t>
      </w:r>
      <w:r w:rsidR="00203D1B">
        <w:rPr>
          <w:rFonts w:ascii="Calibri" w:hAnsi="Calibri" w:cs="Calibri"/>
        </w:rPr>
        <w:t xml:space="preserve"> as I did in the Stat Mech / RTA conductivity file.  </w:t>
      </w:r>
      <w:r>
        <w:rPr>
          <w:rFonts w:ascii="Calibri" w:hAnsi="Calibri" w:cs="Calibri"/>
        </w:rPr>
        <w:t>So first, our distribution function, in the presence of a temperature, chemical potential, and electric potential gradient would be</w:t>
      </w:r>
      <w:r w:rsidR="00C74310">
        <w:rPr>
          <w:rFonts w:ascii="Calibri" w:hAnsi="Calibri" w:cs="Calibri"/>
        </w:rPr>
        <w:t xml:space="preserve"> in the RTA approximation (to make it easy)</w:t>
      </w:r>
      <w:r>
        <w:rPr>
          <w:rFonts w:ascii="Calibri" w:hAnsi="Calibri" w:cs="Calibri"/>
        </w:rPr>
        <w:t>:</w:t>
      </w:r>
    </w:p>
    <w:p w14:paraId="57806652" w14:textId="77777777" w:rsidR="00C806A6" w:rsidRDefault="00C806A6" w:rsidP="00230B1A">
      <w:pPr>
        <w:rPr>
          <w:rFonts w:ascii="Calibri" w:hAnsi="Calibri" w:cs="Calibri"/>
        </w:rPr>
      </w:pPr>
    </w:p>
    <w:p w14:paraId="5AB50FEE" w14:textId="0AD24293" w:rsidR="003B5AF0" w:rsidRDefault="008151A0" w:rsidP="00230B1A">
      <w:pPr>
        <w:rPr>
          <w:rFonts w:ascii="Calibri" w:hAnsi="Calibri" w:cs="Calibri"/>
        </w:rPr>
      </w:pPr>
      <w:r w:rsidRPr="00C806A6">
        <w:rPr>
          <w:rFonts w:ascii="Calibri" w:hAnsi="Calibri" w:cs="Calibri"/>
          <w:position w:val="-28"/>
        </w:rPr>
        <w:object w:dxaOrig="7660" w:dyaOrig="700" w14:anchorId="6F3112CC">
          <v:shape id="_x0000_i1037" type="#_x0000_t75" style="width:393.5pt;height:34.5pt" o:ole="" fillcolor="#cfc">
            <v:imagedata r:id="rId28" o:title=""/>
          </v:shape>
          <o:OLEObject Type="Embed" ProgID="Equation.DSMT4" ShapeID="_x0000_i1037" DrawAspect="Content" ObjectID="_1788983522" r:id="rId29"/>
        </w:object>
      </w:r>
    </w:p>
    <w:p w14:paraId="6FECDD61" w14:textId="77777777" w:rsidR="00C806A6" w:rsidRDefault="00C806A6" w:rsidP="00230B1A">
      <w:pPr>
        <w:rPr>
          <w:rFonts w:ascii="Calibri" w:hAnsi="Calibri" w:cs="Calibri"/>
        </w:rPr>
      </w:pPr>
    </w:p>
    <w:p w14:paraId="0CCD771A" w14:textId="7DAD2D15" w:rsidR="00C806A6" w:rsidRPr="00C806A6" w:rsidRDefault="00C806A6" w:rsidP="00230B1A">
      <w:pPr>
        <w:rPr>
          <w:rFonts w:ascii="Calibri" w:hAnsi="Calibri" w:cs="Calibri"/>
          <w:b/>
        </w:rPr>
      </w:pPr>
      <w:r>
        <w:rPr>
          <w:rFonts w:ascii="Calibri" w:hAnsi="Calibri" w:cs="Calibri"/>
        </w:rPr>
        <w:t>Where ε = k</w:t>
      </w:r>
      <w:r>
        <w:rPr>
          <w:rFonts w:ascii="Calibri" w:hAnsi="Calibri" w:cs="Calibri"/>
          <w:vertAlign w:val="superscript"/>
        </w:rPr>
        <w:t>2</w:t>
      </w:r>
      <w:r>
        <w:rPr>
          <w:rFonts w:ascii="Calibri" w:hAnsi="Calibri" w:cs="Calibri"/>
        </w:rPr>
        <w:t>/2m.  So what is the j</w:t>
      </w:r>
      <w:r>
        <w:rPr>
          <w:rFonts w:ascii="Calibri" w:hAnsi="Calibri" w:cs="Calibri"/>
          <w:vertAlign w:val="subscript"/>
        </w:rPr>
        <w:t>q</w:t>
      </w:r>
      <w:r>
        <w:rPr>
          <w:rFonts w:ascii="Calibri" w:hAnsi="Calibri" w:cs="Calibri"/>
          <w:vertAlign w:val="superscript"/>
        </w:rPr>
        <w:t>eb</w:t>
      </w:r>
      <w:r>
        <w:rPr>
          <w:rFonts w:ascii="Calibri" w:hAnsi="Calibri" w:cs="Calibri"/>
        </w:rPr>
        <w:t xml:space="preserve">?  We </w:t>
      </w:r>
      <w:r w:rsidR="00603F19">
        <w:rPr>
          <w:rFonts w:ascii="Calibri" w:hAnsi="Calibri" w:cs="Calibri"/>
        </w:rPr>
        <w:t xml:space="preserve">are working just </w:t>
      </w:r>
      <w:r>
        <w:rPr>
          <w:rFonts w:ascii="Calibri" w:hAnsi="Calibri" w:cs="Calibri"/>
        </w:rPr>
        <w:t xml:space="preserve">to first order, which means we can just go out to first order in </w:t>
      </w:r>
      <w:r w:rsidRPr="00C806A6">
        <w:rPr>
          <w:rFonts w:ascii="Calibri" w:hAnsi="Calibri" w:cs="Calibri"/>
          <w:b/>
        </w:rPr>
        <w:t>u</w:t>
      </w:r>
      <w:r>
        <w:rPr>
          <w:rFonts w:ascii="Calibri" w:hAnsi="Calibri" w:cs="Calibri"/>
        </w:rPr>
        <w:t>.</w:t>
      </w:r>
    </w:p>
    <w:p w14:paraId="3A6B7414" w14:textId="77777777" w:rsidR="008843A2" w:rsidRDefault="008843A2" w:rsidP="00230B1A">
      <w:pPr>
        <w:rPr>
          <w:rFonts w:ascii="Calibri" w:hAnsi="Calibri" w:cs="Calibri"/>
        </w:rPr>
      </w:pPr>
    </w:p>
    <w:p w14:paraId="116E3959" w14:textId="21246CF4" w:rsidR="00230B1A" w:rsidRDefault="008151A0" w:rsidP="00230B1A">
      <w:r w:rsidRPr="00D76326">
        <w:rPr>
          <w:position w:val="-146"/>
        </w:rPr>
        <w:object w:dxaOrig="9180" w:dyaOrig="3040" w14:anchorId="636D7E34">
          <v:shape id="_x0000_i1038" type="#_x0000_t75" style="width:445.5pt;height:147.5pt" o:ole="">
            <v:imagedata r:id="rId30" o:title=""/>
          </v:shape>
          <o:OLEObject Type="Embed" ProgID="Equation.DSMT4" ShapeID="_x0000_i1038" DrawAspect="Content" ObjectID="_1788983523" r:id="rId31"/>
        </w:object>
      </w:r>
    </w:p>
    <w:p w14:paraId="4C103BFD" w14:textId="25DA3F7D" w:rsidR="00D76326" w:rsidRDefault="00D76326" w:rsidP="00230B1A"/>
    <w:p w14:paraId="79976C0A" w14:textId="783869FA" w:rsidR="0014218E" w:rsidRDefault="00D76326" w:rsidP="00230B1A">
      <w:pPr>
        <w:rPr>
          <w:rFonts w:asciiTheme="minorHAnsi" w:hAnsiTheme="minorHAnsi" w:cstheme="minorHAnsi"/>
        </w:rPr>
      </w:pPr>
      <w:r>
        <w:rPr>
          <w:rFonts w:ascii="Calibri" w:hAnsi="Calibri" w:cs="Calibri"/>
        </w:rPr>
        <w:t>where we keep terms to first order in the gradients only, and ε = k</w:t>
      </w:r>
      <w:r>
        <w:rPr>
          <w:rFonts w:ascii="Calibri" w:hAnsi="Calibri" w:cs="Calibri"/>
          <w:vertAlign w:val="superscript"/>
        </w:rPr>
        <w:t>2</w:t>
      </w:r>
      <w:r>
        <w:rPr>
          <w:rFonts w:ascii="Calibri" w:hAnsi="Calibri" w:cs="Calibri"/>
        </w:rPr>
        <w:t>/2m.</w:t>
      </w:r>
      <w:r w:rsidR="006E3F8E">
        <w:rPr>
          <w:rFonts w:asciiTheme="minorHAnsi" w:hAnsiTheme="minorHAnsi" w:cstheme="minorHAnsi"/>
        </w:rPr>
        <w:t xml:space="preserve">  Recognizing the definitions of the pressure tensor, and the average energy, we can write:</w:t>
      </w:r>
    </w:p>
    <w:p w14:paraId="2ED68563" w14:textId="77777777" w:rsidR="006E3F8E" w:rsidRPr="006E3F8E" w:rsidRDefault="006E3F8E" w:rsidP="00230B1A">
      <w:pPr>
        <w:rPr>
          <w:rFonts w:asciiTheme="minorHAnsi" w:hAnsiTheme="minorHAnsi" w:cstheme="minorHAnsi"/>
        </w:rPr>
      </w:pPr>
    </w:p>
    <w:p w14:paraId="6BF67D8E" w14:textId="2AE2EA8B" w:rsidR="0014218E" w:rsidRDefault="006E3F8E" w:rsidP="00230B1A">
      <w:r w:rsidRPr="006E3F8E">
        <w:rPr>
          <w:position w:val="-30"/>
        </w:rPr>
        <w:object w:dxaOrig="5760" w:dyaOrig="720" w14:anchorId="79D84BA3">
          <v:shape id="_x0000_i1039" type="#_x0000_t75" style="width:279.5pt;height:34.5pt" o:ole="">
            <v:imagedata r:id="rId32" o:title=""/>
          </v:shape>
          <o:OLEObject Type="Embed" ProgID="Equation.DSMT4" ShapeID="_x0000_i1039" DrawAspect="Content" ObjectID="_1788983524" r:id="rId33"/>
        </w:object>
      </w:r>
    </w:p>
    <w:p w14:paraId="18237F11" w14:textId="151EA329" w:rsidR="00D76326" w:rsidRDefault="00D76326" w:rsidP="00230B1A">
      <w:pPr>
        <w:rPr>
          <w:rFonts w:ascii="Calibri" w:hAnsi="Calibri" w:cs="Calibri"/>
        </w:rPr>
      </w:pPr>
    </w:p>
    <w:p w14:paraId="536609E6" w14:textId="02B8648B" w:rsidR="006E3F8E" w:rsidRPr="006E3F8E" w:rsidRDefault="006E3F8E" w:rsidP="00230B1A">
      <w:pPr>
        <w:rPr>
          <w:rFonts w:ascii="Calibri" w:hAnsi="Calibri" w:cs="Calibri"/>
        </w:rPr>
      </w:pPr>
      <w:r>
        <w:rPr>
          <w:rFonts w:ascii="Calibri" w:hAnsi="Calibri" w:cs="Calibri"/>
        </w:rPr>
        <w:t xml:space="preserve">Let’s speciallize to near T = 0.  From the Stat Mech/Fermi Gas file, we have: </w:t>
      </w:r>
      <w:r w:rsidRPr="006E3F8E">
        <w:rPr>
          <w:rFonts w:ascii="Calibri" w:hAnsi="Calibri" w:cs="Calibri"/>
          <w:b/>
        </w:rPr>
        <w:t>π</w:t>
      </w:r>
      <w:r>
        <w:rPr>
          <w:rFonts w:ascii="Calibri" w:hAnsi="Calibri" w:cs="Calibri"/>
        </w:rPr>
        <w:t xml:space="preserve"> = (2/5)nε</w:t>
      </w:r>
      <w:r>
        <w:rPr>
          <w:rFonts w:ascii="Calibri" w:hAnsi="Calibri" w:cs="Calibri"/>
          <w:vertAlign w:val="subscript"/>
        </w:rPr>
        <w:t>F</w:t>
      </w:r>
      <w:r w:rsidRPr="006E3F8E">
        <w:rPr>
          <w:rFonts w:ascii="Calibri" w:hAnsi="Calibri" w:cs="Calibri"/>
          <w:b/>
        </w:rPr>
        <w:t>1</w:t>
      </w:r>
      <w:r>
        <w:rPr>
          <w:rFonts w:ascii="Calibri" w:hAnsi="Calibri" w:cs="Calibri"/>
        </w:rPr>
        <w:t>, while ε</w:t>
      </w:r>
      <w:r>
        <w:rPr>
          <w:rFonts w:ascii="Calibri" w:hAnsi="Calibri" w:cs="Calibri"/>
          <w:vertAlign w:val="subscript"/>
        </w:rPr>
        <w:t>eq</w:t>
      </w:r>
      <w:r>
        <w:rPr>
          <w:rFonts w:ascii="Calibri" w:hAnsi="Calibri" w:cs="Calibri"/>
        </w:rPr>
        <w:t xml:space="preserve"> = (3/5)nε</w:t>
      </w:r>
      <w:r>
        <w:rPr>
          <w:rFonts w:ascii="Calibri" w:hAnsi="Calibri" w:cs="Calibri"/>
          <w:vertAlign w:val="subscript"/>
        </w:rPr>
        <w:t>F</w:t>
      </w:r>
      <w:r>
        <w:rPr>
          <w:rFonts w:ascii="Calibri" w:hAnsi="Calibri" w:cs="Calibri"/>
        </w:rPr>
        <w:t xml:space="preserve">.  So,  </w:t>
      </w:r>
    </w:p>
    <w:p w14:paraId="1C2FD7E7" w14:textId="77777777" w:rsidR="00D76326" w:rsidRDefault="00D76326" w:rsidP="00230B1A">
      <w:pPr>
        <w:rPr>
          <w:rFonts w:ascii="Calibri" w:hAnsi="Calibri" w:cs="Calibri"/>
        </w:rPr>
      </w:pPr>
    </w:p>
    <w:p w14:paraId="611B2824" w14:textId="29BC41BD" w:rsidR="00D76326" w:rsidRDefault="00D278EC" w:rsidP="00230B1A">
      <w:pPr>
        <w:rPr>
          <w:rFonts w:ascii="Calibri" w:hAnsi="Calibri" w:cs="Calibri"/>
        </w:rPr>
      </w:pPr>
      <w:r w:rsidRPr="006E3F8E">
        <w:rPr>
          <w:position w:val="-30"/>
        </w:rPr>
        <w:object w:dxaOrig="4640" w:dyaOrig="720" w14:anchorId="17C4A7A4">
          <v:shape id="_x0000_i1040" type="#_x0000_t75" style="width:225.5pt;height:34.5pt" o:ole="">
            <v:imagedata r:id="rId34" o:title=""/>
          </v:shape>
          <o:OLEObject Type="Embed" ProgID="Equation.DSMT4" ShapeID="_x0000_i1040" DrawAspect="Content" ObjectID="_1788983525" r:id="rId35"/>
        </w:object>
      </w:r>
    </w:p>
    <w:p w14:paraId="34768F85" w14:textId="2641BC16" w:rsidR="0077645A" w:rsidRDefault="0077645A" w:rsidP="00230B1A">
      <w:pPr>
        <w:rPr>
          <w:rFonts w:ascii="Calibri" w:hAnsi="Calibri" w:cs="Calibri"/>
        </w:rPr>
      </w:pPr>
    </w:p>
    <w:p w14:paraId="42D96698" w14:textId="28B13612" w:rsidR="006E3F8E" w:rsidRDefault="006E3F8E" w:rsidP="00230B1A">
      <w:pPr>
        <w:rPr>
          <w:rFonts w:ascii="Calibri" w:hAnsi="Calibri" w:cs="Calibri"/>
        </w:rPr>
      </w:pPr>
      <w:r>
        <w:rPr>
          <w:rFonts w:ascii="Calibri" w:hAnsi="Calibri" w:cs="Calibri"/>
        </w:rPr>
        <w:t>Now let’s fill in δf,</w:t>
      </w:r>
    </w:p>
    <w:p w14:paraId="59AA9F41" w14:textId="77777777" w:rsidR="009B2F5D" w:rsidRDefault="009B2F5D" w:rsidP="009B2F5D">
      <w:pPr>
        <w:rPr>
          <w:rFonts w:ascii="Calibri" w:hAnsi="Calibri" w:cs="Calibri"/>
        </w:rPr>
      </w:pPr>
    </w:p>
    <w:p w14:paraId="13526C9C" w14:textId="33B97BCD" w:rsidR="00230B1A" w:rsidRPr="00E45BBE" w:rsidRDefault="008151A0" w:rsidP="00230B1A">
      <w:pPr>
        <w:rPr>
          <w:rFonts w:ascii="Calibri" w:hAnsi="Calibri" w:cs="Calibri"/>
        </w:rPr>
      </w:pPr>
      <w:r w:rsidRPr="009B2F5D">
        <w:rPr>
          <w:position w:val="-108"/>
        </w:rPr>
        <w:object w:dxaOrig="10140" w:dyaOrig="2280" w14:anchorId="6B5495B9">
          <v:shape id="_x0000_i1041" type="#_x0000_t75" style="width:491.5pt;height:110pt" o:ole="">
            <v:imagedata r:id="rId36" o:title=""/>
          </v:shape>
          <o:OLEObject Type="Embed" ProgID="Equation.DSMT4" ShapeID="_x0000_i1041" DrawAspect="Content" ObjectID="_1788983526" r:id="rId37"/>
        </w:object>
      </w:r>
    </w:p>
    <w:p w14:paraId="5C1D67D3" w14:textId="77777777" w:rsidR="00230B1A" w:rsidRDefault="00230B1A" w:rsidP="00230B1A">
      <w:pPr>
        <w:rPr>
          <w:rFonts w:ascii="Calibri" w:hAnsi="Calibri" w:cs="Calibri"/>
        </w:rPr>
      </w:pPr>
    </w:p>
    <w:p w14:paraId="1F4D120E" w14:textId="2C8AD69C" w:rsidR="00E40E78" w:rsidRDefault="00230B1A" w:rsidP="00230B1A">
      <w:pPr>
        <w:rPr>
          <w:rFonts w:ascii="Calibri" w:hAnsi="Calibri" w:cs="Calibri"/>
        </w:rPr>
      </w:pPr>
      <w:r>
        <w:rPr>
          <w:rFonts w:ascii="Calibri" w:hAnsi="Calibri" w:cs="Calibri"/>
        </w:rPr>
        <w:t xml:space="preserve">So to evaluate this we’d have to fill in </w:t>
      </w:r>
      <w:r w:rsidRPr="00F6400F">
        <w:rPr>
          <w:rFonts w:ascii="Calibri" w:hAnsi="Calibri" w:cs="Calibri"/>
          <w:b/>
        </w:rPr>
        <w:t>u</w:t>
      </w:r>
      <w:r>
        <w:rPr>
          <w:rFonts w:ascii="Calibri" w:hAnsi="Calibri" w:cs="Calibri"/>
        </w:rPr>
        <w:t>(</w:t>
      </w:r>
      <w:r w:rsidRPr="009B63D0">
        <w:rPr>
          <w:rFonts w:ascii="Calibri" w:hAnsi="Calibri" w:cs="Calibri"/>
        </w:rPr>
        <w:t>r</w:t>
      </w:r>
      <w:r>
        <w:rPr>
          <w:rFonts w:ascii="Calibri" w:hAnsi="Calibri" w:cs="Calibri"/>
        </w:rPr>
        <w:t xml:space="preserve">) = </w:t>
      </w:r>
      <w:r w:rsidRPr="009B63D0">
        <w:rPr>
          <w:rFonts w:ascii="Calibri" w:hAnsi="Calibri" w:cs="Calibri"/>
          <w:b/>
        </w:rPr>
        <w:t>j</w:t>
      </w:r>
      <w:r>
        <w:rPr>
          <w:rFonts w:ascii="Calibri" w:hAnsi="Calibri" w:cs="Calibri"/>
        </w:rPr>
        <w:t>(r)/n(r)</w:t>
      </w:r>
      <w:r w:rsidR="00E40E78">
        <w:rPr>
          <w:rFonts w:ascii="Calibri" w:hAnsi="Calibri" w:cs="Calibri"/>
        </w:rPr>
        <w:t>.  In the presence of the aforementioned gradients, this is</w:t>
      </w:r>
      <w:r w:rsidR="00603F19">
        <w:rPr>
          <w:rFonts w:ascii="Calibri" w:hAnsi="Calibri" w:cs="Calibri"/>
        </w:rPr>
        <w:t xml:space="preserve"> (see Stat Mech / RTA conductivity file)</w:t>
      </w:r>
      <w:r w:rsidR="00E40E78">
        <w:rPr>
          <w:rFonts w:ascii="Calibri" w:hAnsi="Calibri" w:cs="Calibri"/>
        </w:rPr>
        <w:t>:</w:t>
      </w:r>
    </w:p>
    <w:p w14:paraId="09B462B2" w14:textId="77777777" w:rsidR="00E40E78" w:rsidRDefault="00E40E78" w:rsidP="00230B1A">
      <w:pPr>
        <w:rPr>
          <w:rFonts w:ascii="Calibri" w:hAnsi="Calibri" w:cs="Calibri"/>
        </w:rPr>
      </w:pPr>
    </w:p>
    <w:p w14:paraId="391C8E71" w14:textId="6F519099" w:rsidR="00E40E78" w:rsidRDefault="00E40E78" w:rsidP="00230B1A">
      <w:pPr>
        <w:rPr>
          <w:rFonts w:ascii="Calibri" w:hAnsi="Calibri" w:cs="Calibri"/>
        </w:rPr>
      </w:pPr>
      <w:r w:rsidRPr="00A3526C">
        <w:rPr>
          <w:position w:val="-24"/>
        </w:rPr>
        <w:object w:dxaOrig="3600" w:dyaOrig="620" w14:anchorId="77C555FB">
          <v:shape id="_x0000_i1042" type="#_x0000_t75" style="width:180pt;height:31.5pt" o:ole="">
            <v:imagedata r:id="rId38" o:title=""/>
          </v:shape>
          <o:OLEObject Type="Embed" ProgID="Equation.DSMT4" ShapeID="_x0000_i1042" DrawAspect="Content" ObjectID="_1788983527" r:id="rId39"/>
        </w:object>
      </w:r>
    </w:p>
    <w:p w14:paraId="3D4E7562" w14:textId="77777777" w:rsidR="00E40E78" w:rsidRDefault="00E40E78" w:rsidP="00230B1A">
      <w:pPr>
        <w:rPr>
          <w:rFonts w:ascii="Calibri" w:hAnsi="Calibri" w:cs="Calibri"/>
        </w:rPr>
      </w:pPr>
    </w:p>
    <w:p w14:paraId="6F24EA9B" w14:textId="74F8932B" w:rsidR="00230B1A" w:rsidRDefault="00E40E78" w:rsidP="00230B1A">
      <w:pPr>
        <w:rPr>
          <w:rFonts w:ascii="Calibri" w:hAnsi="Calibri" w:cs="Calibri"/>
        </w:rPr>
      </w:pPr>
      <w:r>
        <w:rPr>
          <w:rFonts w:ascii="Calibri" w:hAnsi="Calibri" w:cs="Calibri"/>
        </w:rPr>
        <w:t>Filling this in,</w:t>
      </w:r>
    </w:p>
    <w:p w14:paraId="7F32C0B1" w14:textId="5917520A" w:rsidR="00E40E78" w:rsidRDefault="00E40E78" w:rsidP="00230B1A">
      <w:pPr>
        <w:rPr>
          <w:rFonts w:ascii="Calibri" w:hAnsi="Calibri" w:cs="Calibri"/>
        </w:rPr>
      </w:pPr>
    </w:p>
    <w:p w14:paraId="76493E28" w14:textId="5B355393" w:rsidR="00230B1A" w:rsidRDefault="008151A0" w:rsidP="00230B1A">
      <w:pPr>
        <w:rPr>
          <w:rFonts w:ascii="Calibri" w:hAnsi="Calibri" w:cs="Calibri"/>
        </w:rPr>
      </w:pPr>
      <w:r w:rsidRPr="00B23842">
        <w:rPr>
          <w:position w:val="-142"/>
        </w:rPr>
        <w:object w:dxaOrig="11280" w:dyaOrig="2960" w14:anchorId="66E9DB80">
          <v:shape id="_x0000_i1043" type="#_x0000_t75" style="width:503pt;height:131.5pt" o:ole="">
            <v:imagedata r:id="rId40" o:title=""/>
          </v:shape>
          <o:OLEObject Type="Embed" ProgID="Equation.DSMT4" ShapeID="_x0000_i1043" DrawAspect="Content" ObjectID="_1788983528" r:id="rId41"/>
        </w:object>
      </w:r>
    </w:p>
    <w:p w14:paraId="72E27C7D" w14:textId="51834036" w:rsidR="00230B1A" w:rsidRPr="00BB3F48" w:rsidRDefault="00230B1A" w:rsidP="00230B1A">
      <w:pPr>
        <w:rPr>
          <w:rFonts w:asciiTheme="minorHAnsi" w:hAnsiTheme="minorHAnsi" w:cstheme="minorHAnsi"/>
        </w:rPr>
      </w:pPr>
    </w:p>
    <w:p w14:paraId="33433701" w14:textId="783F1C71" w:rsidR="00B23842" w:rsidRPr="00BB3F48" w:rsidRDefault="00B23842" w:rsidP="00230B1A">
      <w:pPr>
        <w:rPr>
          <w:rFonts w:asciiTheme="minorHAnsi" w:hAnsiTheme="minorHAnsi" w:cstheme="minorHAnsi"/>
        </w:rPr>
      </w:pPr>
      <w:r w:rsidRPr="00BB3F48">
        <w:rPr>
          <w:rFonts w:asciiTheme="minorHAnsi" w:hAnsiTheme="minorHAnsi" w:cstheme="minorHAnsi"/>
        </w:rPr>
        <w:t>where,</w:t>
      </w:r>
    </w:p>
    <w:p w14:paraId="681D68DB" w14:textId="4B4C8515" w:rsidR="00B23842" w:rsidRPr="00BB3F48" w:rsidRDefault="00B23842" w:rsidP="00230B1A">
      <w:pPr>
        <w:rPr>
          <w:rFonts w:asciiTheme="minorHAnsi" w:hAnsiTheme="minorHAnsi" w:cstheme="minorHAnsi"/>
        </w:rPr>
      </w:pPr>
    </w:p>
    <w:p w14:paraId="519A4334" w14:textId="469E820B" w:rsidR="00B23842" w:rsidRPr="00BB3F48" w:rsidRDefault="00586455" w:rsidP="00230B1A">
      <w:pPr>
        <w:rPr>
          <w:rFonts w:asciiTheme="minorHAnsi" w:hAnsiTheme="minorHAnsi" w:cstheme="minorHAnsi"/>
        </w:rPr>
      </w:pPr>
      <w:r w:rsidRPr="00BB3F48">
        <w:rPr>
          <w:rFonts w:asciiTheme="minorHAnsi" w:hAnsiTheme="minorHAnsi" w:cstheme="minorHAnsi"/>
          <w:position w:val="-70"/>
        </w:rPr>
        <w:object w:dxaOrig="4020" w:dyaOrig="1520" w14:anchorId="28331A0E">
          <v:shape id="_x0000_i1044" type="#_x0000_t75" style="width:191pt;height:1in" o:ole="">
            <v:imagedata r:id="rId42" o:title=""/>
          </v:shape>
          <o:OLEObject Type="Embed" ProgID="Equation.DSMT4" ShapeID="_x0000_i1044" DrawAspect="Content" ObjectID="_1788983529" r:id="rId43"/>
        </w:object>
      </w:r>
    </w:p>
    <w:p w14:paraId="40BF5EA5" w14:textId="77777777" w:rsidR="00B23842" w:rsidRDefault="00B23842" w:rsidP="00230B1A"/>
    <w:p w14:paraId="3919FC7D" w14:textId="207B911D" w:rsidR="00E40E78" w:rsidRDefault="00E40E78" w:rsidP="00230B1A">
      <w:pPr>
        <w:rPr>
          <w:rFonts w:asciiTheme="minorHAnsi" w:hAnsiTheme="minorHAnsi" w:cstheme="minorHAnsi"/>
        </w:rPr>
      </w:pPr>
      <w:r>
        <w:rPr>
          <w:rFonts w:asciiTheme="minorHAnsi" w:hAnsiTheme="minorHAnsi" w:cstheme="minorHAnsi"/>
        </w:rPr>
        <w:t xml:space="preserve">Our expression doesn’t really simplify.  We would expect that </w:t>
      </w:r>
      <w:r w:rsidR="007C55F8">
        <w:rPr>
          <w:rFonts w:asciiTheme="minorHAnsi" w:hAnsiTheme="minorHAnsi" w:cstheme="minorHAnsi"/>
        </w:rPr>
        <w:t xml:space="preserve">this is purely a function of the T gradient though.  Right?  So we’d expect the following </w:t>
      </w:r>
      <w:r w:rsidR="00E94B69">
        <w:rPr>
          <w:rFonts w:asciiTheme="minorHAnsi" w:hAnsiTheme="minorHAnsi" w:cstheme="minorHAnsi"/>
        </w:rPr>
        <w:t>equality</w:t>
      </w:r>
      <w:r w:rsidR="007C55F8">
        <w:rPr>
          <w:rFonts w:asciiTheme="minorHAnsi" w:hAnsiTheme="minorHAnsi" w:cstheme="minorHAnsi"/>
        </w:rPr>
        <w:t>,</w:t>
      </w:r>
    </w:p>
    <w:p w14:paraId="700C9F14" w14:textId="2F3FB7AE" w:rsidR="007C55F8" w:rsidRDefault="007C55F8" w:rsidP="00230B1A">
      <w:pPr>
        <w:rPr>
          <w:rFonts w:asciiTheme="minorHAnsi" w:hAnsiTheme="minorHAnsi" w:cstheme="minorHAnsi"/>
        </w:rPr>
      </w:pPr>
    </w:p>
    <w:p w14:paraId="3A7659F7" w14:textId="0CB358AD" w:rsidR="007C55F8" w:rsidRDefault="00586455" w:rsidP="00230B1A">
      <w:r w:rsidRPr="00FF6307">
        <w:rPr>
          <w:position w:val="-24"/>
        </w:rPr>
        <w:object w:dxaOrig="1120" w:dyaOrig="620" w14:anchorId="1D74845A">
          <v:shape id="_x0000_i1045" type="#_x0000_t75" style="width:60.5pt;height:33.5pt" o:ole="">
            <v:imagedata r:id="rId44" o:title=""/>
          </v:shape>
          <o:OLEObject Type="Embed" ProgID="Equation.DSMT4" ShapeID="_x0000_i1045" DrawAspect="Content" ObjectID="_1788983530" r:id="rId45"/>
        </w:object>
      </w:r>
    </w:p>
    <w:p w14:paraId="0E76DE5C" w14:textId="013D314A" w:rsidR="007C55F8" w:rsidRDefault="007C55F8" w:rsidP="00230B1A"/>
    <w:p w14:paraId="50E892E7" w14:textId="0D5ECE64" w:rsidR="007C55F8" w:rsidRDefault="005708E5" w:rsidP="00230B1A">
      <w:pPr>
        <w:rPr>
          <w:rFonts w:ascii="Calibri" w:hAnsi="Calibri" w:cs="Calibri"/>
        </w:rPr>
      </w:pPr>
      <w:r>
        <w:rPr>
          <w:rFonts w:ascii="Calibri" w:hAnsi="Calibri" w:cs="Calibri"/>
        </w:rPr>
        <w:t xml:space="preserve">Is this so?  Well we used the </w:t>
      </w:r>
      <w:r w:rsidR="00D278EC">
        <w:rPr>
          <w:rFonts w:ascii="Calibri" w:hAnsi="Calibri" w:cs="Calibri"/>
        </w:rPr>
        <w:t>small</w:t>
      </w:r>
      <w:r>
        <w:rPr>
          <w:rFonts w:ascii="Calibri" w:hAnsi="Calibri" w:cs="Calibri"/>
        </w:rPr>
        <w:t xml:space="preserve"> T approximation for ε</w:t>
      </w:r>
      <w:r>
        <w:rPr>
          <w:rFonts w:ascii="Calibri" w:hAnsi="Calibri" w:cs="Calibri"/>
          <w:vertAlign w:val="subscript"/>
        </w:rPr>
        <w:t>eq</w:t>
      </w:r>
      <w:r>
        <w:rPr>
          <w:rFonts w:ascii="Calibri" w:hAnsi="Calibri" w:cs="Calibri"/>
        </w:rPr>
        <w:t xml:space="preserve"> and π</w:t>
      </w:r>
      <w:r>
        <w:rPr>
          <w:rFonts w:ascii="Calibri" w:hAnsi="Calibri" w:cs="Calibri"/>
          <w:vertAlign w:val="subscript"/>
        </w:rPr>
        <w:t>eq</w:t>
      </w:r>
      <w:r>
        <w:rPr>
          <w:rFonts w:ascii="Calibri" w:hAnsi="Calibri" w:cs="Calibri"/>
        </w:rPr>
        <w:t>, so we must do the same for f</w:t>
      </w:r>
      <w:r>
        <w:rPr>
          <w:rFonts w:ascii="Calibri" w:hAnsi="Calibri" w:cs="Calibri"/>
          <w:vertAlign w:val="subscript"/>
        </w:rPr>
        <w:t>eq</w:t>
      </w:r>
      <w:r>
        <w:rPr>
          <w:rFonts w:ascii="Calibri" w:hAnsi="Calibri" w:cs="Calibri"/>
        </w:rPr>
        <w:t>.  This would be -∂</w:t>
      </w:r>
      <w:r w:rsidR="00FF6307">
        <w:rPr>
          <w:rFonts w:ascii="Calibri" w:hAnsi="Calibri" w:cs="Calibri"/>
        </w:rPr>
        <w:t>n</w:t>
      </w:r>
      <w:r w:rsidR="00FF6307">
        <w:rPr>
          <w:rFonts w:ascii="Calibri" w:hAnsi="Calibri" w:cs="Calibri"/>
          <w:vertAlign w:val="subscript"/>
        </w:rPr>
        <w:t>F</w:t>
      </w:r>
      <w:r>
        <w:rPr>
          <w:rFonts w:ascii="Calibri" w:hAnsi="Calibri" w:cs="Calibri"/>
        </w:rPr>
        <w:t xml:space="preserve">/∂ε = </w:t>
      </w:r>
      <w:r w:rsidR="00D278EC">
        <w:rPr>
          <w:rFonts w:ascii="Calibri" w:hAnsi="Calibri" w:cs="Calibri"/>
        </w:rPr>
        <w:t>δ(ε-ε</w:t>
      </w:r>
      <w:r w:rsidR="00D278EC">
        <w:rPr>
          <w:rFonts w:ascii="Calibri" w:hAnsi="Calibri" w:cs="Calibri"/>
          <w:vertAlign w:val="subscript"/>
        </w:rPr>
        <w:t>F</w:t>
      </w:r>
      <w:r w:rsidR="00D278EC">
        <w:rPr>
          <w:rFonts w:ascii="Calibri" w:hAnsi="Calibri" w:cs="Calibri"/>
        </w:rPr>
        <w:t>)</w:t>
      </w:r>
      <w:r>
        <w:rPr>
          <w:rFonts w:ascii="Calibri" w:hAnsi="Calibri" w:cs="Calibri"/>
        </w:rPr>
        <w:t>.  So then we have:</w:t>
      </w:r>
    </w:p>
    <w:p w14:paraId="2C5573A5" w14:textId="65423D8E" w:rsidR="005708E5" w:rsidRDefault="005708E5" w:rsidP="00230B1A">
      <w:pPr>
        <w:rPr>
          <w:rFonts w:ascii="Calibri" w:hAnsi="Calibri" w:cs="Calibri"/>
        </w:rPr>
      </w:pPr>
    </w:p>
    <w:p w14:paraId="39406EC4" w14:textId="4A89596F" w:rsidR="005708E5" w:rsidRDefault="00FF6307" w:rsidP="00230B1A">
      <w:r w:rsidRPr="00FF6307">
        <w:rPr>
          <w:position w:val="-140"/>
        </w:rPr>
        <w:object w:dxaOrig="3820" w:dyaOrig="2920" w14:anchorId="50A235CA">
          <v:shape id="_x0000_i1046" type="#_x0000_t75" style="width:185.5pt;height:140pt" o:ole="">
            <v:imagedata r:id="rId46" o:title=""/>
          </v:shape>
          <o:OLEObject Type="Embed" ProgID="Equation.DSMT4" ShapeID="_x0000_i1046" DrawAspect="Content" ObjectID="_1788983531" r:id="rId47"/>
        </w:object>
      </w:r>
    </w:p>
    <w:p w14:paraId="1238D2AA" w14:textId="28F68758" w:rsidR="00FF6307" w:rsidRDefault="00FF6307" w:rsidP="00230B1A"/>
    <w:p w14:paraId="14B30EAB" w14:textId="22410D30" w:rsidR="00FF6307" w:rsidRDefault="00BB3F48" w:rsidP="00230B1A">
      <w:pPr>
        <w:rPr>
          <w:rFonts w:ascii="Calibri" w:hAnsi="Calibri" w:cs="Calibri"/>
        </w:rPr>
      </w:pPr>
      <w:r>
        <w:rPr>
          <w:rFonts w:ascii="Calibri" w:hAnsi="Calibri" w:cs="Calibri"/>
        </w:rPr>
        <w:t>In 3D, ρ</w:t>
      </w:r>
      <w:r>
        <w:rPr>
          <w:rFonts w:ascii="Calibri" w:hAnsi="Calibri" w:cs="Calibri"/>
          <w:vertAlign w:val="subscript"/>
        </w:rPr>
        <w:t>F</w:t>
      </w:r>
      <w:r>
        <w:rPr>
          <w:rFonts w:ascii="Calibri" w:hAnsi="Calibri" w:cs="Calibri"/>
        </w:rPr>
        <w:t xml:space="preserve"> = 3n/2ε</w:t>
      </w:r>
      <w:r>
        <w:rPr>
          <w:rFonts w:ascii="Calibri" w:hAnsi="Calibri" w:cs="Calibri"/>
          <w:vertAlign w:val="subscript"/>
        </w:rPr>
        <w:t>F</w:t>
      </w:r>
      <w:r>
        <w:rPr>
          <w:rFonts w:ascii="Calibri" w:hAnsi="Calibri" w:cs="Calibri"/>
        </w:rPr>
        <w:t xml:space="preserve"> (see Condensed Matter / Metals / Free / Excitations).  So,</w:t>
      </w:r>
    </w:p>
    <w:p w14:paraId="1C38E3B5" w14:textId="4D845611" w:rsidR="00BB3F48" w:rsidRDefault="00BB3F48" w:rsidP="00230B1A">
      <w:pPr>
        <w:rPr>
          <w:rFonts w:ascii="Calibri" w:hAnsi="Calibri" w:cs="Calibri"/>
        </w:rPr>
      </w:pPr>
    </w:p>
    <w:p w14:paraId="68E6B6AB" w14:textId="6DE2D2C6" w:rsidR="00BB3F48" w:rsidRDefault="00BB3F48" w:rsidP="00230B1A">
      <w:pPr>
        <w:rPr>
          <w:rFonts w:ascii="Calibri" w:hAnsi="Calibri" w:cs="Calibri"/>
        </w:rPr>
      </w:pPr>
      <w:r w:rsidRPr="00BB3F48">
        <w:rPr>
          <w:position w:val="-90"/>
        </w:rPr>
        <w:object w:dxaOrig="2620" w:dyaOrig="2000" w14:anchorId="75FABEEB">
          <v:shape id="_x0000_i1047" type="#_x0000_t75" style="width:127pt;height:96.5pt" o:ole="">
            <v:imagedata r:id="rId48" o:title=""/>
          </v:shape>
          <o:OLEObject Type="Embed" ProgID="Equation.DSMT4" ShapeID="_x0000_i1047" DrawAspect="Content" ObjectID="_1788983532" r:id="rId49"/>
        </w:object>
      </w:r>
    </w:p>
    <w:p w14:paraId="33FEC350" w14:textId="4F97AF53" w:rsidR="00BB3F48" w:rsidRDefault="00BB3F48" w:rsidP="00230B1A">
      <w:pPr>
        <w:rPr>
          <w:rFonts w:ascii="Calibri" w:hAnsi="Calibri" w:cs="Calibri"/>
        </w:rPr>
      </w:pPr>
    </w:p>
    <w:p w14:paraId="092DE623" w14:textId="7A6AF5B4" w:rsidR="00BB3F48" w:rsidRPr="00BB3F48" w:rsidRDefault="00BB3F48" w:rsidP="00230B1A">
      <w:pPr>
        <w:rPr>
          <w:rFonts w:ascii="Calibri" w:hAnsi="Calibri" w:cs="Calibri"/>
        </w:rPr>
      </w:pPr>
      <w:r>
        <w:rPr>
          <w:rFonts w:ascii="Calibri" w:hAnsi="Calibri" w:cs="Calibri"/>
        </w:rPr>
        <w:t>So this part checks out!  Now let’s look at M</w:t>
      </w:r>
      <w:r>
        <w:rPr>
          <w:rFonts w:ascii="Calibri" w:hAnsi="Calibri" w:cs="Calibri"/>
          <w:vertAlign w:val="subscript"/>
        </w:rPr>
        <w:t>2</w:t>
      </w:r>
      <w:r>
        <w:rPr>
          <w:rFonts w:ascii="Calibri" w:hAnsi="Calibri" w:cs="Calibri"/>
        </w:rPr>
        <w:t>.  So,</w:t>
      </w:r>
    </w:p>
    <w:p w14:paraId="3F7143A7" w14:textId="773D273F" w:rsidR="004138D3" w:rsidRDefault="004138D3" w:rsidP="00230B1A">
      <w:pPr>
        <w:rPr>
          <w:rFonts w:ascii="Calibri" w:hAnsi="Calibri" w:cs="Calibri"/>
        </w:rPr>
      </w:pPr>
    </w:p>
    <w:p w14:paraId="001783F7" w14:textId="703DE813" w:rsidR="004138D3" w:rsidRDefault="00BE0081" w:rsidP="00230B1A">
      <w:r w:rsidRPr="00BB3F48">
        <w:rPr>
          <w:position w:val="-146"/>
        </w:rPr>
        <w:object w:dxaOrig="5060" w:dyaOrig="3040" w14:anchorId="70410AF6">
          <v:shape id="_x0000_i1048" type="#_x0000_t75" style="width:252.5pt;height:152pt" o:ole="">
            <v:imagedata r:id="rId50" o:title=""/>
          </v:shape>
          <o:OLEObject Type="Embed" ProgID="Equation.DSMT4" ShapeID="_x0000_i1048" DrawAspect="Content" ObjectID="_1788983533" r:id="rId51"/>
        </w:object>
      </w:r>
    </w:p>
    <w:p w14:paraId="0A9839B5" w14:textId="0CEA8EC0" w:rsidR="004138D3" w:rsidRDefault="004138D3" w:rsidP="00230B1A"/>
    <w:p w14:paraId="1D7325DB" w14:textId="2C0FDA6C" w:rsidR="004138D3" w:rsidRPr="00BB3F48" w:rsidRDefault="004138D3" w:rsidP="00230B1A">
      <w:pPr>
        <w:rPr>
          <w:rFonts w:asciiTheme="minorHAnsi" w:hAnsiTheme="minorHAnsi" w:cstheme="minorHAnsi"/>
        </w:rPr>
      </w:pPr>
      <w:r w:rsidRPr="00BB3F48">
        <w:rPr>
          <w:rFonts w:asciiTheme="minorHAnsi" w:hAnsiTheme="minorHAnsi" w:cstheme="minorHAnsi"/>
        </w:rPr>
        <w:t>Where in the last line, I’m taking τ to be constant, independent of energy.  Now use the Sommerfield expansion</w:t>
      </w:r>
      <w:r w:rsidR="00954384" w:rsidRPr="00BB3F48">
        <w:rPr>
          <w:rFonts w:asciiTheme="minorHAnsi" w:hAnsiTheme="minorHAnsi" w:cstheme="minorHAnsi"/>
        </w:rPr>
        <w:t xml:space="preserve"> (see Condensed Matter / Metals / Free / Thermal Equilibrium)</w:t>
      </w:r>
      <w:r w:rsidRPr="00BB3F48">
        <w:rPr>
          <w:rFonts w:asciiTheme="minorHAnsi" w:hAnsiTheme="minorHAnsi" w:cstheme="minorHAnsi"/>
        </w:rPr>
        <w:t>,</w:t>
      </w:r>
    </w:p>
    <w:p w14:paraId="35FC9C8A" w14:textId="370E3B2A" w:rsidR="004138D3" w:rsidRPr="00BB3F48" w:rsidRDefault="004138D3" w:rsidP="00230B1A">
      <w:pPr>
        <w:rPr>
          <w:rFonts w:asciiTheme="minorHAnsi" w:hAnsiTheme="minorHAnsi" w:cstheme="minorHAnsi"/>
        </w:rPr>
      </w:pPr>
    </w:p>
    <w:p w14:paraId="38009CB7" w14:textId="79C941AA" w:rsidR="004138D3" w:rsidRPr="00BB3F48" w:rsidRDefault="004138D3" w:rsidP="00230B1A">
      <w:pPr>
        <w:rPr>
          <w:rFonts w:asciiTheme="minorHAnsi" w:hAnsiTheme="minorHAnsi" w:cstheme="minorHAnsi"/>
        </w:rPr>
      </w:pPr>
      <w:r w:rsidRPr="00BB3F48">
        <w:rPr>
          <w:rFonts w:asciiTheme="minorHAnsi" w:hAnsiTheme="minorHAnsi" w:cstheme="minorHAnsi"/>
          <w:position w:val="-68"/>
        </w:rPr>
        <w:object w:dxaOrig="9760" w:dyaOrig="1480" w14:anchorId="0A88E5E3">
          <v:shape id="_x0000_i1049" type="#_x0000_t75" style="width:487.5pt;height:75.5pt" o:ole="">
            <v:imagedata r:id="rId52" o:title=""/>
          </v:shape>
          <o:OLEObject Type="Embed" ProgID="Equation.DSMT4" ShapeID="_x0000_i1049" DrawAspect="Content" ObjectID="_1788983534" r:id="rId53"/>
        </w:object>
      </w:r>
    </w:p>
    <w:p w14:paraId="38E9104B" w14:textId="6022D8B2" w:rsidR="00954384" w:rsidRPr="00BB3F48" w:rsidRDefault="00954384" w:rsidP="00230B1A">
      <w:pPr>
        <w:rPr>
          <w:rFonts w:asciiTheme="minorHAnsi" w:hAnsiTheme="minorHAnsi" w:cstheme="minorHAnsi"/>
        </w:rPr>
      </w:pPr>
    </w:p>
    <w:p w14:paraId="33E0217F" w14:textId="1A0E7537" w:rsidR="00954384" w:rsidRPr="00BB3F48" w:rsidRDefault="00954384" w:rsidP="00230B1A">
      <w:pPr>
        <w:rPr>
          <w:rFonts w:asciiTheme="minorHAnsi" w:hAnsiTheme="minorHAnsi" w:cstheme="minorHAnsi"/>
        </w:rPr>
      </w:pPr>
      <w:r w:rsidRPr="00BB3F48">
        <w:rPr>
          <w:rFonts w:asciiTheme="minorHAnsi" w:hAnsiTheme="minorHAnsi" w:cstheme="minorHAnsi"/>
        </w:rPr>
        <w:t>And we get:</w:t>
      </w:r>
    </w:p>
    <w:p w14:paraId="37B38F87" w14:textId="7E9611FE" w:rsidR="00954384" w:rsidRPr="00BB3F48" w:rsidRDefault="00954384" w:rsidP="00230B1A">
      <w:pPr>
        <w:rPr>
          <w:rFonts w:asciiTheme="minorHAnsi" w:hAnsiTheme="minorHAnsi" w:cstheme="minorHAnsi"/>
        </w:rPr>
      </w:pPr>
    </w:p>
    <w:p w14:paraId="5E3D4950" w14:textId="30DE48DD" w:rsidR="00954384" w:rsidRDefault="00681C5C" w:rsidP="00230B1A">
      <w:r w:rsidRPr="00681C5C">
        <w:rPr>
          <w:position w:val="-170"/>
        </w:rPr>
        <w:object w:dxaOrig="8080" w:dyaOrig="3519" w14:anchorId="1FA1ADB4">
          <v:shape id="_x0000_i1050" type="#_x0000_t75" style="width:404pt;height:176pt" o:ole="">
            <v:imagedata r:id="rId54" o:title=""/>
          </v:shape>
          <o:OLEObject Type="Embed" ProgID="Equation.DSMT4" ShapeID="_x0000_i1050" DrawAspect="Content" ObjectID="_1788983535" r:id="rId55"/>
        </w:object>
      </w:r>
    </w:p>
    <w:p w14:paraId="7CC03E64" w14:textId="762674F7" w:rsidR="004138D3" w:rsidRDefault="004138D3" w:rsidP="00230B1A"/>
    <w:p w14:paraId="3C6224A3" w14:textId="5C35CDC3" w:rsidR="004138D3" w:rsidRPr="004B788E" w:rsidRDefault="00681C5C" w:rsidP="00230B1A">
      <w:pPr>
        <w:rPr>
          <w:rFonts w:asciiTheme="minorHAnsi" w:hAnsiTheme="minorHAnsi" w:cstheme="minorHAnsi"/>
        </w:rPr>
      </w:pPr>
      <w:r>
        <w:rPr>
          <w:rFonts w:asciiTheme="minorHAnsi" w:hAnsiTheme="minorHAnsi" w:cstheme="minorHAnsi"/>
        </w:rPr>
        <w:t xml:space="preserve">where we evaluate at </w:t>
      </w:r>
      <w:r>
        <w:rPr>
          <w:rFonts w:ascii="Calibri" w:hAnsi="Calibri" w:cs="Calibri"/>
        </w:rPr>
        <w:t>μ</w:t>
      </w:r>
      <w:r>
        <w:rPr>
          <w:rFonts w:asciiTheme="minorHAnsi" w:hAnsiTheme="minorHAnsi" w:cstheme="minorHAnsi"/>
        </w:rPr>
        <w:t xml:space="preserve"> = </w:t>
      </w:r>
      <w:r>
        <w:rPr>
          <w:rFonts w:ascii="Calibri" w:hAnsi="Calibri" w:cs="Calibri"/>
        </w:rPr>
        <w:t>ε</w:t>
      </w:r>
      <w:r>
        <w:rPr>
          <w:rFonts w:ascii="Calibri" w:hAnsi="Calibri" w:cs="Calibri"/>
          <w:vertAlign w:val="subscript"/>
        </w:rPr>
        <w:t>F</w:t>
      </w:r>
      <w:r>
        <w:rPr>
          <w:rFonts w:ascii="Calibri" w:hAnsi="Calibri" w:cs="Calibri"/>
        </w:rPr>
        <w:t xml:space="preserve">. </w:t>
      </w:r>
      <w:r>
        <w:rPr>
          <w:rFonts w:asciiTheme="minorHAnsi" w:hAnsiTheme="minorHAnsi" w:cstheme="minorHAnsi"/>
        </w:rPr>
        <w:t xml:space="preserve"> </w:t>
      </w:r>
      <w:r w:rsidR="004B788E" w:rsidRPr="004B788E">
        <w:rPr>
          <w:rFonts w:asciiTheme="minorHAnsi" w:hAnsiTheme="minorHAnsi" w:cstheme="minorHAnsi"/>
        </w:rPr>
        <w:t>Now from the Condensed Matter / Metals / Free / Excitations file, we have:</w:t>
      </w:r>
    </w:p>
    <w:p w14:paraId="1764FF2B" w14:textId="189DDAFB" w:rsidR="004B788E" w:rsidRPr="004B788E" w:rsidRDefault="004B788E" w:rsidP="00230B1A">
      <w:pPr>
        <w:rPr>
          <w:rFonts w:asciiTheme="minorHAnsi" w:hAnsiTheme="minorHAnsi" w:cstheme="minorHAnsi"/>
        </w:rPr>
      </w:pPr>
    </w:p>
    <w:p w14:paraId="7AE69829" w14:textId="229D9B0B" w:rsidR="004B788E" w:rsidRPr="004B788E" w:rsidRDefault="004B788E" w:rsidP="00230B1A">
      <w:pPr>
        <w:rPr>
          <w:rFonts w:asciiTheme="minorHAnsi" w:hAnsiTheme="minorHAnsi" w:cstheme="minorHAnsi"/>
        </w:rPr>
      </w:pPr>
      <w:r w:rsidRPr="004B788E">
        <w:rPr>
          <w:rFonts w:asciiTheme="minorHAnsi" w:hAnsiTheme="minorHAnsi" w:cstheme="minorHAnsi"/>
          <w:position w:val="-84"/>
        </w:rPr>
        <w:object w:dxaOrig="4560" w:dyaOrig="1800" w14:anchorId="7B6859F2">
          <v:shape id="_x0000_i1051" type="#_x0000_t75" style="width:228pt;height:90pt" o:ole="">
            <v:imagedata r:id="rId56" o:title=""/>
          </v:shape>
          <o:OLEObject Type="Embed" ProgID="Equation.DSMT4" ShapeID="_x0000_i1051" DrawAspect="Content" ObjectID="_1788983536" r:id="rId57"/>
        </w:object>
      </w:r>
    </w:p>
    <w:p w14:paraId="1351B669" w14:textId="40CFA393" w:rsidR="004B788E" w:rsidRPr="004B788E" w:rsidRDefault="004B788E" w:rsidP="00230B1A">
      <w:pPr>
        <w:rPr>
          <w:rFonts w:asciiTheme="minorHAnsi" w:hAnsiTheme="minorHAnsi" w:cstheme="minorHAnsi"/>
        </w:rPr>
      </w:pPr>
    </w:p>
    <w:p w14:paraId="78C3188A" w14:textId="242F1C72" w:rsidR="004B788E" w:rsidRPr="004B788E" w:rsidRDefault="004B788E" w:rsidP="00230B1A">
      <w:pPr>
        <w:rPr>
          <w:rFonts w:asciiTheme="minorHAnsi" w:hAnsiTheme="minorHAnsi" w:cstheme="minorHAnsi"/>
        </w:rPr>
      </w:pPr>
      <w:r w:rsidRPr="004B788E">
        <w:rPr>
          <w:rFonts w:asciiTheme="minorHAnsi" w:hAnsiTheme="minorHAnsi" w:cstheme="minorHAnsi"/>
        </w:rPr>
        <w:t>So,</w:t>
      </w:r>
    </w:p>
    <w:p w14:paraId="3E630453" w14:textId="77A9C5DB" w:rsidR="004B788E" w:rsidRPr="004B788E" w:rsidRDefault="004B788E" w:rsidP="00230B1A">
      <w:pPr>
        <w:rPr>
          <w:rFonts w:asciiTheme="minorHAnsi" w:hAnsiTheme="minorHAnsi" w:cstheme="minorHAnsi"/>
        </w:rPr>
      </w:pPr>
    </w:p>
    <w:p w14:paraId="47185D5E" w14:textId="7ED0D4DD" w:rsidR="004B788E" w:rsidRDefault="004B788E" w:rsidP="00230B1A">
      <w:r w:rsidRPr="004B788E">
        <w:rPr>
          <w:position w:val="-102"/>
        </w:rPr>
        <w:object w:dxaOrig="4340" w:dyaOrig="2220" w14:anchorId="587F5267">
          <v:shape id="_x0000_i1052" type="#_x0000_t75" style="width:217pt;height:111.5pt" o:ole="">
            <v:imagedata r:id="rId58" o:title=""/>
          </v:shape>
          <o:OLEObject Type="Embed" ProgID="Equation.DSMT4" ShapeID="_x0000_i1052" DrawAspect="Content" ObjectID="_1788983537" r:id="rId59"/>
        </w:object>
      </w:r>
    </w:p>
    <w:p w14:paraId="2C8325DA" w14:textId="5959D685" w:rsidR="004B788E" w:rsidRDefault="004B788E" w:rsidP="00230B1A">
      <w:pPr>
        <w:rPr>
          <w:rFonts w:asciiTheme="minorHAnsi" w:hAnsiTheme="minorHAnsi" w:cstheme="minorHAnsi"/>
        </w:rPr>
      </w:pPr>
    </w:p>
    <w:p w14:paraId="668794FD" w14:textId="20F7FEE8" w:rsidR="00BE0081" w:rsidRDefault="00BE0081" w:rsidP="00230B1A">
      <w:pPr>
        <w:rPr>
          <w:rFonts w:asciiTheme="minorHAnsi" w:hAnsiTheme="minorHAnsi" w:cstheme="minorHAnsi"/>
        </w:rPr>
      </w:pPr>
      <w:r>
        <w:rPr>
          <w:rFonts w:asciiTheme="minorHAnsi" w:hAnsiTheme="minorHAnsi" w:cstheme="minorHAnsi"/>
        </w:rPr>
        <w:t>We’ll also use the result from Stat Mech / RTA conductivity,</w:t>
      </w:r>
    </w:p>
    <w:p w14:paraId="0E750C18" w14:textId="3B5DB29C" w:rsidR="00BE0081" w:rsidRDefault="00BE0081" w:rsidP="00230B1A">
      <w:pPr>
        <w:rPr>
          <w:rFonts w:asciiTheme="minorHAnsi" w:hAnsiTheme="minorHAnsi" w:cstheme="minorHAnsi"/>
        </w:rPr>
      </w:pPr>
    </w:p>
    <w:p w14:paraId="1499E5DD" w14:textId="0A62A408" w:rsidR="00BE0081" w:rsidRDefault="00BE0081" w:rsidP="00230B1A">
      <w:pPr>
        <w:rPr>
          <w:rFonts w:asciiTheme="minorHAnsi" w:hAnsiTheme="minorHAnsi" w:cstheme="minorHAnsi"/>
        </w:rPr>
      </w:pPr>
      <w:r w:rsidRPr="00BE0081">
        <w:rPr>
          <w:position w:val="-66"/>
        </w:rPr>
        <w:object w:dxaOrig="2079" w:dyaOrig="1440" w14:anchorId="5CBC04C2">
          <v:shape id="_x0000_i1053" type="#_x0000_t75" style="width:97.5pt;height:67.5pt" o:ole="">
            <v:imagedata r:id="rId60" o:title=""/>
          </v:shape>
          <o:OLEObject Type="Embed" ProgID="Equation.DSMT4" ShapeID="_x0000_i1053" DrawAspect="Content" ObjectID="_1788983538" r:id="rId61"/>
        </w:object>
      </w:r>
    </w:p>
    <w:p w14:paraId="0E9650A2" w14:textId="77777777" w:rsidR="00BE0081" w:rsidRPr="00BE0081" w:rsidRDefault="00BE0081" w:rsidP="00230B1A">
      <w:pPr>
        <w:rPr>
          <w:rFonts w:asciiTheme="minorHAnsi" w:hAnsiTheme="minorHAnsi" w:cstheme="minorHAnsi"/>
        </w:rPr>
      </w:pPr>
    </w:p>
    <w:p w14:paraId="1A2065A8" w14:textId="56CDF4B8" w:rsidR="004B788E" w:rsidRDefault="00BE0081" w:rsidP="00230B1A">
      <w:pPr>
        <w:rPr>
          <w:rFonts w:asciiTheme="minorHAnsi" w:hAnsiTheme="minorHAnsi" w:cstheme="minorHAnsi"/>
        </w:rPr>
      </w:pPr>
      <w:r w:rsidRPr="00BE0081">
        <w:rPr>
          <w:rFonts w:asciiTheme="minorHAnsi" w:hAnsiTheme="minorHAnsi" w:cstheme="minorHAnsi"/>
        </w:rPr>
        <w:t>Altogether then,</w:t>
      </w:r>
    </w:p>
    <w:p w14:paraId="36321075" w14:textId="39AE3BA2" w:rsidR="00BE0081" w:rsidRDefault="00BE0081" w:rsidP="00230B1A">
      <w:pPr>
        <w:rPr>
          <w:rFonts w:asciiTheme="minorHAnsi" w:hAnsiTheme="minorHAnsi" w:cstheme="minorHAnsi"/>
        </w:rPr>
      </w:pPr>
    </w:p>
    <w:p w14:paraId="6C329B9A" w14:textId="48C385BC" w:rsidR="00BE0081" w:rsidRPr="00BE0081" w:rsidRDefault="008A7A82" w:rsidP="00230B1A">
      <w:pPr>
        <w:rPr>
          <w:rFonts w:asciiTheme="minorHAnsi" w:hAnsiTheme="minorHAnsi" w:cstheme="minorHAnsi"/>
        </w:rPr>
      </w:pPr>
      <w:r w:rsidRPr="00E35E0E">
        <w:rPr>
          <w:position w:val="-168"/>
        </w:rPr>
        <w:object w:dxaOrig="5000" w:dyaOrig="3580" w14:anchorId="6C885668">
          <v:shape id="_x0000_i1054" type="#_x0000_t75" style="width:233.5pt;height:166pt" o:ole="">
            <v:imagedata r:id="rId62" o:title=""/>
          </v:shape>
          <o:OLEObject Type="Embed" ProgID="Equation.DSMT4" ShapeID="_x0000_i1054" DrawAspect="Content" ObjectID="_1788983539" r:id="rId63"/>
        </w:object>
      </w:r>
    </w:p>
    <w:p w14:paraId="389B0735" w14:textId="77777777" w:rsidR="004138D3" w:rsidRDefault="004138D3" w:rsidP="00230B1A">
      <w:pPr>
        <w:rPr>
          <w:rFonts w:ascii="Calibri" w:hAnsi="Calibri" w:cs="Calibri"/>
        </w:rPr>
      </w:pPr>
    </w:p>
    <w:p w14:paraId="3EAEE60F" w14:textId="0C1A21CD" w:rsidR="00AB01AB" w:rsidRDefault="00A71506" w:rsidP="008A3008">
      <w:pPr>
        <w:rPr>
          <w:rFonts w:asciiTheme="minorHAnsi" w:hAnsiTheme="minorHAnsi" w:cstheme="minorHAnsi"/>
        </w:rPr>
      </w:pPr>
      <w:r>
        <w:rPr>
          <w:rFonts w:asciiTheme="minorHAnsi" w:hAnsiTheme="minorHAnsi" w:cstheme="minorHAnsi"/>
        </w:rPr>
        <w:lastRenderedPageBreak/>
        <w:t>which is,</w:t>
      </w:r>
    </w:p>
    <w:p w14:paraId="13498E5E" w14:textId="07E756C9" w:rsidR="00A71506" w:rsidRDefault="00A71506" w:rsidP="008A3008">
      <w:pPr>
        <w:rPr>
          <w:rFonts w:asciiTheme="minorHAnsi" w:hAnsiTheme="minorHAnsi" w:cstheme="minorHAnsi"/>
        </w:rPr>
      </w:pPr>
    </w:p>
    <w:p w14:paraId="50F91E0E" w14:textId="594F882E" w:rsidR="00A71506" w:rsidRDefault="00A71506" w:rsidP="008A3008">
      <w:r w:rsidRPr="00A71506">
        <w:rPr>
          <w:position w:val="-24"/>
        </w:rPr>
        <w:object w:dxaOrig="4740" w:dyaOrig="660" w14:anchorId="662B861A">
          <v:shape id="_x0000_i1055" type="#_x0000_t75" style="width:211.5pt;height:29.5pt" o:ole="" o:bordertopcolor="#00b0f0" o:borderleftcolor="#00b0f0" o:borderbottomcolor="#00b0f0" o:borderrightcolor="#00b0f0">
            <v:imagedata r:id="rId64" o:title=""/>
            <w10:bordertop type="single" width="8"/>
            <w10:borderleft type="single" width="8"/>
            <w10:borderbottom type="single" width="8"/>
            <w10:borderright type="single" width="8"/>
          </v:shape>
          <o:OLEObject Type="Embed" ProgID="Equation.DSMT4" ShapeID="_x0000_i1055" DrawAspect="Content" ObjectID="_1788983540" r:id="rId65"/>
        </w:object>
      </w:r>
    </w:p>
    <w:p w14:paraId="5B2834A3" w14:textId="30782895" w:rsidR="00A71506" w:rsidRPr="00A71506" w:rsidRDefault="00A71506" w:rsidP="008A3008">
      <w:pPr>
        <w:rPr>
          <w:rFonts w:asciiTheme="minorHAnsi" w:hAnsiTheme="minorHAnsi" w:cstheme="minorHAnsi"/>
        </w:rPr>
      </w:pPr>
    </w:p>
    <w:p w14:paraId="0CB9AE07" w14:textId="2E6837BB" w:rsidR="00A71506" w:rsidRPr="00A71506" w:rsidRDefault="00A71506" w:rsidP="008A3008">
      <w:pPr>
        <w:rPr>
          <w:rFonts w:asciiTheme="minorHAnsi" w:hAnsiTheme="minorHAnsi" w:cstheme="minorHAnsi"/>
        </w:rPr>
      </w:pPr>
      <w:r w:rsidRPr="00A71506">
        <w:rPr>
          <w:rFonts w:asciiTheme="minorHAnsi" w:hAnsiTheme="minorHAnsi" w:cstheme="minorHAnsi"/>
        </w:rPr>
        <w:t xml:space="preserve">And this matches what we found in the </w:t>
      </w:r>
      <w:r w:rsidR="001E6516">
        <w:rPr>
          <w:rFonts w:asciiTheme="minorHAnsi" w:hAnsiTheme="minorHAnsi" w:cstheme="minorHAnsi"/>
        </w:rPr>
        <w:t xml:space="preserve">Stat Mech / </w:t>
      </w:r>
      <w:r w:rsidRPr="00A71506">
        <w:rPr>
          <w:rFonts w:asciiTheme="minorHAnsi" w:hAnsiTheme="minorHAnsi" w:cstheme="minorHAnsi"/>
        </w:rPr>
        <w:t xml:space="preserve">RTA </w:t>
      </w:r>
      <w:r w:rsidR="001E6516">
        <w:rPr>
          <w:rFonts w:asciiTheme="minorHAnsi" w:hAnsiTheme="minorHAnsi" w:cstheme="minorHAnsi"/>
        </w:rPr>
        <w:t xml:space="preserve">Conductivity </w:t>
      </w:r>
      <w:r w:rsidRPr="00A71506">
        <w:rPr>
          <w:rFonts w:asciiTheme="minorHAnsi" w:hAnsiTheme="minorHAnsi" w:cstheme="minorHAnsi"/>
        </w:rPr>
        <w:t>file</w:t>
      </w:r>
      <w:r>
        <w:rPr>
          <w:rFonts w:asciiTheme="minorHAnsi" w:hAnsiTheme="minorHAnsi" w:cstheme="minorHAnsi"/>
        </w:rPr>
        <w:t xml:space="preserve">, at least to this order.  </w:t>
      </w:r>
      <w:r w:rsidRPr="00A71506">
        <w:rPr>
          <w:rFonts w:asciiTheme="minorHAnsi" w:hAnsiTheme="minorHAnsi" w:cstheme="minorHAnsi"/>
        </w:rPr>
        <w:t xml:space="preserve"> </w:t>
      </w:r>
    </w:p>
    <w:p w14:paraId="45296B3B" w14:textId="610380B0" w:rsidR="00142105" w:rsidRDefault="00142105" w:rsidP="008A3008"/>
    <w:p w14:paraId="1C5A4519" w14:textId="0B366E5D" w:rsidR="00142105" w:rsidRPr="00A71506" w:rsidRDefault="00142105" w:rsidP="00142105">
      <w:pPr>
        <w:rPr>
          <w:rFonts w:asciiTheme="minorHAnsi" w:hAnsiTheme="minorHAnsi" w:cstheme="minorHAnsi"/>
          <w:b/>
        </w:rPr>
      </w:pPr>
      <w:r>
        <w:rPr>
          <w:rFonts w:asciiTheme="minorHAnsi" w:hAnsiTheme="minorHAnsi" w:cstheme="minorHAnsi"/>
          <w:b/>
        </w:rPr>
        <w:t>Calculation of heat current via j</w:t>
      </w:r>
      <w:r>
        <w:rPr>
          <w:rFonts w:asciiTheme="minorHAnsi" w:hAnsiTheme="minorHAnsi" w:cstheme="minorHAnsi"/>
          <w:b/>
          <w:vertAlign w:val="subscript"/>
        </w:rPr>
        <w:t>q</w:t>
      </w:r>
      <w:r>
        <w:rPr>
          <w:rFonts w:asciiTheme="minorHAnsi" w:hAnsiTheme="minorHAnsi" w:cstheme="minorHAnsi"/>
          <w:b/>
          <w:vertAlign w:val="superscript"/>
        </w:rPr>
        <w:t>sb</w:t>
      </w:r>
    </w:p>
    <w:p w14:paraId="4E199145" w14:textId="77FBF094" w:rsidR="00142105" w:rsidRDefault="00142105" w:rsidP="00142105">
      <w:pPr>
        <w:rPr>
          <w:rFonts w:ascii="Calibri" w:hAnsi="Calibri" w:cs="Calibri"/>
        </w:rPr>
      </w:pPr>
      <w:r>
        <w:rPr>
          <w:rFonts w:ascii="Calibri" w:hAnsi="Calibri" w:cs="Calibri"/>
        </w:rPr>
        <w:t>So in the Stat Mech / Balance equations file, we defined the heat current within the entropy balance equation as:</w:t>
      </w:r>
    </w:p>
    <w:p w14:paraId="62E39845" w14:textId="77777777" w:rsidR="00142105" w:rsidRPr="00C806A6" w:rsidRDefault="00142105" w:rsidP="00142105">
      <w:pPr>
        <w:rPr>
          <w:rFonts w:asciiTheme="minorHAnsi" w:hAnsiTheme="minorHAnsi" w:cstheme="minorHAnsi"/>
        </w:rPr>
      </w:pPr>
    </w:p>
    <w:p w14:paraId="5E6CBA00" w14:textId="7586FAC0" w:rsidR="00142105" w:rsidRDefault="00142105" w:rsidP="00142105">
      <w:r w:rsidRPr="00A3526C">
        <w:rPr>
          <w:position w:val="-28"/>
        </w:rPr>
        <w:object w:dxaOrig="5319" w:dyaOrig="680" w14:anchorId="07A692CC">
          <v:shape id="_x0000_i1056" type="#_x0000_t75" style="width:266pt;height:34pt" o:ole="">
            <v:imagedata r:id="rId66" o:title=""/>
          </v:shape>
          <o:OLEObject Type="Embed" ProgID="Equation.DSMT4" ShapeID="_x0000_i1056" DrawAspect="Content" ObjectID="_1788983541" r:id="rId67"/>
        </w:object>
      </w:r>
    </w:p>
    <w:p w14:paraId="564E8FEF" w14:textId="1EF4AB27" w:rsidR="00142105" w:rsidRDefault="00142105" w:rsidP="00142105"/>
    <w:p w14:paraId="2B56BD27" w14:textId="4D1D0887" w:rsidR="00142105" w:rsidRDefault="00142105" w:rsidP="00142105">
      <w:pPr>
        <w:rPr>
          <w:rFonts w:asciiTheme="minorHAnsi" w:hAnsiTheme="minorHAnsi" w:cstheme="minorHAnsi"/>
        </w:rPr>
      </w:pPr>
      <w:r>
        <w:rPr>
          <w:rFonts w:asciiTheme="minorHAnsi" w:hAnsiTheme="minorHAnsi" w:cstheme="minorHAnsi"/>
        </w:rPr>
        <w:t xml:space="preserve">which, according to the analysis above, is supposed to be equivalent to what we get from the energy balance definition of the heat current, </w:t>
      </w:r>
      <w:r w:rsidR="00DE6189">
        <w:rPr>
          <w:rFonts w:asciiTheme="minorHAnsi" w:hAnsiTheme="minorHAnsi" w:cstheme="minorHAnsi"/>
        </w:rPr>
        <w:t>j</w:t>
      </w:r>
      <w:r w:rsidR="00DE6189">
        <w:rPr>
          <w:rFonts w:asciiTheme="minorHAnsi" w:hAnsiTheme="minorHAnsi" w:cstheme="minorHAnsi"/>
          <w:vertAlign w:val="subscript"/>
        </w:rPr>
        <w:t>q</w:t>
      </w:r>
      <w:r w:rsidR="00DE6189">
        <w:rPr>
          <w:rFonts w:asciiTheme="minorHAnsi" w:hAnsiTheme="minorHAnsi" w:cstheme="minorHAnsi"/>
          <w:vertAlign w:val="superscript"/>
        </w:rPr>
        <w:t>eb</w:t>
      </w:r>
      <w:r w:rsidR="00DE6189">
        <w:rPr>
          <w:rFonts w:asciiTheme="minorHAnsi" w:hAnsiTheme="minorHAnsi" w:cstheme="minorHAnsi"/>
        </w:rPr>
        <w:t xml:space="preserve">, </w:t>
      </w:r>
      <w:r>
        <w:rPr>
          <w:rFonts w:asciiTheme="minorHAnsi" w:hAnsiTheme="minorHAnsi" w:cstheme="minorHAnsi"/>
        </w:rPr>
        <w:t>at least to first order in gradients, velocities, and such.  So let’s check this out.  Going out to first order,</w:t>
      </w:r>
    </w:p>
    <w:p w14:paraId="7C9992F3" w14:textId="2AA76AD1" w:rsidR="00142105" w:rsidRDefault="00142105" w:rsidP="00142105">
      <w:pPr>
        <w:rPr>
          <w:rFonts w:asciiTheme="minorHAnsi" w:hAnsiTheme="minorHAnsi" w:cstheme="minorHAnsi"/>
        </w:rPr>
      </w:pPr>
    </w:p>
    <w:p w14:paraId="73B9952F" w14:textId="0995ACD2" w:rsidR="00142105" w:rsidRDefault="001F348C" w:rsidP="00142105">
      <w:r w:rsidRPr="00835A09">
        <w:rPr>
          <w:position w:val="-216"/>
        </w:rPr>
        <w:object w:dxaOrig="7780" w:dyaOrig="4440" w14:anchorId="319D344C">
          <v:shape id="_x0000_i1057" type="#_x0000_t75" style="width:389pt;height:222pt" o:ole="">
            <v:imagedata r:id="rId68" o:title=""/>
          </v:shape>
          <o:OLEObject Type="Embed" ProgID="Equation.DSMT4" ShapeID="_x0000_i1057" DrawAspect="Content" ObjectID="_1788983542" r:id="rId69"/>
        </w:object>
      </w:r>
    </w:p>
    <w:p w14:paraId="322EE8AF" w14:textId="1A6E0FC9" w:rsidR="005F5571" w:rsidRDefault="005F5571" w:rsidP="00142105"/>
    <w:p w14:paraId="0B605648" w14:textId="2065BE38" w:rsidR="00835A09" w:rsidRDefault="00835A09" w:rsidP="00142105">
      <w:pPr>
        <w:rPr>
          <w:rFonts w:asciiTheme="minorHAnsi" w:hAnsiTheme="minorHAnsi" w:cstheme="minorHAnsi"/>
        </w:rPr>
      </w:pPr>
      <w:r w:rsidRPr="00835A09">
        <w:rPr>
          <w:rFonts w:asciiTheme="minorHAnsi" w:hAnsiTheme="minorHAnsi" w:cstheme="minorHAnsi"/>
        </w:rPr>
        <w:t xml:space="preserve">What is </w:t>
      </w:r>
      <w:r>
        <w:rPr>
          <w:rFonts w:asciiTheme="minorHAnsi" w:hAnsiTheme="minorHAnsi" w:cstheme="minorHAnsi"/>
        </w:rPr>
        <w:t>ln(f</w:t>
      </w:r>
      <w:r w:rsidR="00D0565E">
        <w:rPr>
          <w:rFonts w:asciiTheme="minorHAnsi" w:hAnsiTheme="minorHAnsi" w:cstheme="minorHAnsi"/>
          <w:vertAlign w:val="subscript"/>
        </w:rPr>
        <w:t>le</w:t>
      </w:r>
      <w:r>
        <w:rPr>
          <w:rFonts w:asciiTheme="minorHAnsi" w:hAnsiTheme="minorHAnsi" w:cstheme="minorHAnsi"/>
          <w:vertAlign w:val="subscript"/>
        </w:rPr>
        <w:t>q</w:t>
      </w:r>
      <w:r>
        <w:rPr>
          <w:rFonts w:asciiTheme="minorHAnsi" w:hAnsiTheme="minorHAnsi" w:cstheme="minorHAnsi"/>
        </w:rPr>
        <w:t xml:space="preserve">) in the low T limit?  </w:t>
      </w:r>
    </w:p>
    <w:p w14:paraId="7B962115" w14:textId="49801678" w:rsidR="00835A09" w:rsidRDefault="00835A09" w:rsidP="00142105">
      <w:pPr>
        <w:rPr>
          <w:rFonts w:asciiTheme="minorHAnsi" w:hAnsiTheme="minorHAnsi" w:cstheme="minorHAnsi"/>
        </w:rPr>
      </w:pPr>
    </w:p>
    <w:p w14:paraId="51EACC8A" w14:textId="49EB7998" w:rsidR="00835A09" w:rsidRPr="00835A09" w:rsidRDefault="00835A09" w:rsidP="00142105">
      <w:pPr>
        <w:rPr>
          <w:rFonts w:asciiTheme="minorHAnsi" w:hAnsiTheme="minorHAnsi" w:cstheme="minorHAnsi"/>
        </w:rPr>
      </w:pPr>
      <w:r w:rsidRPr="00835A09">
        <w:rPr>
          <w:rFonts w:asciiTheme="minorHAnsi" w:hAnsiTheme="minorHAnsi" w:cstheme="minorHAnsi"/>
          <w:position w:val="-24"/>
        </w:rPr>
        <w:object w:dxaOrig="1520" w:dyaOrig="620" w14:anchorId="1858FE24">
          <v:shape id="_x0000_i1058" type="#_x0000_t75" style="width:76pt;height:31.5pt" o:ole="">
            <v:imagedata r:id="rId70" o:title=""/>
          </v:shape>
          <o:OLEObject Type="Embed" ProgID="Equation.DSMT4" ShapeID="_x0000_i1058" DrawAspect="Content" ObjectID="_1788983543" r:id="rId71"/>
        </w:object>
      </w:r>
    </w:p>
    <w:p w14:paraId="2A178819" w14:textId="77777777" w:rsidR="00835A09" w:rsidRDefault="00835A09" w:rsidP="00142105"/>
    <w:p w14:paraId="129D4D81" w14:textId="5678E659" w:rsidR="008546E5" w:rsidRPr="001E6516" w:rsidRDefault="001E6516" w:rsidP="008A3008">
      <w:pPr>
        <w:rPr>
          <w:rFonts w:asciiTheme="minorHAnsi" w:hAnsiTheme="minorHAnsi" w:cstheme="minorHAnsi"/>
        </w:rPr>
      </w:pPr>
      <w:r>
        <w:rPr>
          <w:rFonts w:asciiTheme="minorHAnsi" w:hAnsiTheme="minorHAnsi" w:cstheme="minorHAnsi"/>
        </w:rPr>
        <w:t>Well, I don’t really want to continue on with this calculation.  Hopefully it would work out to be equivalent to j</w:t>
      </w:r>
      <w:r>
        <w:rPr>
          <w:rFonts w:asciiTheme="minorHAnsi" w:hAnsiTheme="minorHAnsi" w:cstheme="minorHAnsi"/>
          <w:vertAlign w:val="subscript"/>
        </w:rPr>
        <w:t>q</w:t>
      </w:r>
      <w:r>
        <w:rPr>
          <w:rFonts w:ascii="Calibri" w:hAnsi="Calibri" w:cs="Calibri"/>
          <w:vertAlign w:val="superscript"/>
        </w:rPr>
        <w:t>e</w:t>
      </w:r>
      <w:r>
        <w:rPr>
          <w:rFonts w:asciiTheme="minorHAnsi" w:hAnsiTheme="minorHAnsi" w:cstheme="minorHAnsi"/>
          <w:vertAlign w:val="superscript"/>
        </w:rPr>
        <w:t>b</w:t>
      </w:r>
      <w:r>
        <w:rPr>
          <w:rFonts w:asciiTheme="minorHAnsi" w:hAnsiTheme="minorHAnsi" w:cstheme="minorHAnsi"/>
        </w:rPr>
        <w:t xml:space="preserve">.  </w:t>
      </w:r>
    </w:p>
    <w:sectPr w:rsidR="008546E5" w:rsidRPr="001E65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008"/>
    <w:rsid w:val="00006431"/>
    <w:rsid w:val="0000698A"/>
    <w:rsid w:val="00016B7F"/>
    <w:rsid w:val="00030AA1"/>
    <w:rsid w:val="00050DE6"/>
    <w:rsid w:val="00051596"/>
    <w:rsid w:val="000546D5"/>
    <w:rsid w:val="00061F39"/>
    <w:rsid w:val="00085EF4"/>
    <w:rsid w:val="000B0C27"/>
    <w:rsid w:val="000B1DA4"/>
    <w:rsid w:val="000B3049"/>
    <w:rsid w:val="000B5803"/>
    <w:rsid w:val="000D25C2"/>
    <w:rsid w:val="000D3D25"/>
    <w:rsid w:val="000D65AF"/>
    <w:rsid w:val="000E408D"/>
    <w:rsid w:val="000F46DC"/>
    <w:rsid w:val="000F642B"/>
    <w:rsid w:val="001136BB"/>
    <w:rsid w:val="00130BBD"/>
    <w:rsid w:val="001331E6"/>
    <w:rsid w:val="00137963"/>
    <w:rsid w:val="00142105"/>
    <w:rsid w:val="0014218E"/>
    <w:rsid w:val="00143999"/>
    <w:rsid w:val="0014435A"/>
    <w:rsid w:val="00144F4A"/>
    <w:rsid w:val="00147E83"/>
    <w:rsid w:val="00151DC2"/>
    <w:rsid w:val="00153AFB"/>
    <w:rsid w:val="00175720"/>
    <w:rsid w:val="00181FB8"/>
    <w:rsid w:val="00191652"/>
    <w:rsid w:val="001A1BCF"/>
    <w:rsid w:val="001A3C34"/>
    <w:rsid w:val="001A3EE7"/>
    <w:rsid w:val="001A4900"/>
    <w:rsid w:val="001A5C57"/>
    <w:rsid w:val="001B4B65"/>
    <w:rsid w:val="001D3CD6"/>
    <w:rsid w:val="001E6516"/>
    <w:rsid w:val="001F0BE6"/>
    <w:rsid w:val="001F348C"/>
    <w:rsid w:val="00203D1B"/>
    <w:rsid w:val="00217345"/>
    <w:rsid w:val="002307F9"/>
    <w:rsid w:val="00230B1A"/>
    <w:rsid w:val="00242E96"/>
    <w:rsid w:val="00245B20"/>
    <w:rsid w:val="00252AFA"/>
    <w:rsid w:val="00261660"/>
    <w:rsid w:val="00276ECA"/>
    <w:rsid w:val="00284720"/>
    <w:rsid w:val="00285712"/>
    <w:rsid w:val="00291B3A"/>
    <w:rsid w:val="002C392E"/>
    <w:rsid w:val="002C5ED5"/>
    <w:rsid w:val="002C6ACF"/>
    <w:rsid w:val="002D48E0"/>
    <w:rsid w:val="002D4AE1"/>
    <w:rsid w:val="002E65DA"/>
    <w:rsid w:val="003124C4"/>
    <w:rsid w:val="003157E2"/>
    <w:rsid w:val="00325464"/>
    <w:rsid w:val="00330D3F"/>
    <w:rsid w:val="00334CFA"/>
    <w:rsid w:val="003358B4"/>
    <w:rsid w:val="00345407"/>
    <w:rsid w:val="00346260"/>
    <w:rsid w:val="0036220F"/>
    <w:rsid w:val="003A5214"/>
    <w:rsid w:val="003A7BC0"/>
    <w:rsid w:val="003B5AF0"/>
    <w:rsid w:val="003C00DD"/>
    <w:rsid w:val="003C2317"/>
    <w:rsid w:val="003C32EB"/>
    <w:rsid w:val="003D2B55"/>
    <w:rsid w:val="003D6DF7"/>
    <w:rsid w:val="003E2365"/>
    <w:rsid w:val="003F1BFE"/>
    <w:rsid w:val="003F248A"/>
    <w:rsid w:val="003F5E4C"/>
    <w:rsid w:val="003F7DC9"/>
    <w:rsid w:val="00407056"/>
    <w:rsid w:val="004138D3"/>
    <w:rsid w:val="00420EB1"/>
    <w:rsid w:val="00420F77"/>
    <w:rsid w:val="00427050"/>
    <w:rsid w:val="0043056E"/>
    <w:rsid w:val="00432FE7"/>
    <w:rsid w:val="00442C00"/>
    <w:rsid w:val="00444DA4"/>
    <w:rsid w:val="004615F8"/>
    <w:rsid w:val="004619A3"/>
    <w:rsid w:val="0046410E"/>
    <w:rsid w:val="004901AE"/>
    <w:rsid w:val="004915D4"/>
    <w:rsid w:val="00494896"/>
    <w:rsid w:val="004977CB"/>
    <w:rsid w:val="004A0455"/>
    <w:rsid w:val="004A762B"/>
    <w:rsid w:val="004B3A7B"/>
    <w:rsid w:val="004B788E"/>
    <w:rsid w:val="004C37D8"/>
    <w:rsid w:val="004C53E7"/>
    <w:rsid w:val="004D2655"/>
    <w:rsid w:val="004D41BC"/>
    <w:rsid w:val="004E2792"/>
    <w:rsid w:val="00511383"/>
    <w:rsid w:val="00516FD1"/>
    <w:rsid w:val="005422DE"/>
    <w:rsid w:val="00542B96"/>
    <w:rsid w:val="0054762A"/>
    <w:rsid w:val="00553780"/>
    <w:rsid w:val="00565E85"/>
    <w:rsid w:val="005708E5"/>
    <w:rsid w:val="005718BD"/>
    <w:rsid w:val="005732DA"/>
    <w:rsid w:val="00586455"/>
    <w:rsid w:val="00595D6E"/>
    <w:rsid w:val="00597546"/>
    <w:rsid w:val="005A27E9"/>
    <w:rsid w:val="005A6CBE"/>
    <w:rsid w:val="005B4C84"/>
    <w:rsid w:val="005D15FA"/>
    <w:rsid w:val="005E3CF1"/>
    <w:rsid w:val="005F5571"/>
    <w:rsid w:val="00603F19"/>
    <w:rsid w:val="0061075E"/>
    <w:rsid w:val="00616E40"/>
    <w:rsid w:val="00620133"/>
    <w:rsid w:val="00620FD7"/>
    <w:rsid w:val="00650647"/>
    <w:rsid w:val="00650C6E"/>
    <w:rsid w:val="00654A86"/>
    <w:rsid w:val="0066445D"/>
    <w:rsid w:val="0066737F"/>
    <w:rsid w:val="00680989"/>
    <w:rsid w:val="00681C5C"/>
    <w:rsid w:val="00691B74"/>
    <w:rsid w:val="006A3508"/>
    <w:rsid w:val="006A4501"/>
    <w:rsid w:val="006C15B3"/>
    <w:rsid w:val="006C24CE"/>
    <w:rsid w:val="006C2FE3"/>
    <w:rsid w:val="006C6C1E"/>
    <w:rsid w:val="006D06DF"/>
    <w:rsid w:val="006D5F7F"/>
    <w:rsid w:val="006E3F8E"/>
    <w:rsid w:val="006E6B0B"/>
    <w:rsid w:val="006F0CFD"/>
    <w:rsid w:val="006F129E"/>
    <w:rsid w:val="0072189A"/>
    <w:rsid w:val="0072478B"/>
    <w:rsid w:val="00745435"/>
    <w:rsid w:val="00746BFC"/>
    <w:rsid w:val="007623E1"/>
    <w:rsid w:val="00770571"/>
    <w:rsid w:val="007746A1"/>
    <w:rsid w:val="0077645A"/>
    <w:rsid w:val="00785EB8"/>
    <w:rsid w:val="00786807"/>
    <w:rsid w:val="007A3FD5"/>
    <w:rsid w:val="007B6CC9"/>
    <w:rsid w:val="007C4F0A"/>
    <w:rsid w:val="007C55F8"/>
    <w:rsid w:val="007D1584"/>
    <w:rsid w:val="007D6615"/>
    <w:rsid w:val="007D71BD"/>
    <w:rsid w:val="007E2521"/>
    <w:rsid w:val="008004C3"/>
    <w:rsid w:val="00801886"/>
    <w:rsid w:val="00802E78"/>
    <w:rsid w:val="00812291"/>
    <w:rsid w:val="00813937"/>
    <w:rsid w:val="00814207"/>
    <w:rsid w:val="008151A0"/>
    <w:rsid w:val="008157DC"/>
    <w:rsid w:val="00820C93"/>
    <w:rsid w:val="00825C69"/>
    <w:rsid w:val="00835A09"/>
    <w:rsid w:val="00843C5D"/>
    <w:rsid w:val="00847938"/>
    <w:rsid w:val="008546E5"/>
    <w:rsid w:val="008624C2"/>
    <w:rsid w:val="00865F21"/>
    <w:rsid w:val="008843A2"/>
    <w:rsid w:val="00891A78"/>
    <w:rsid w:val="008933DA"/>
    <w:rsid w:val="00894B5D"/>
    <w:rsid w:val="008A1BE6"/>
    <w:rsid w:val="008A3008"/>
    <w:rsid w:val="008A7A82"/>
    <w:rsid w:val="008C5C2F"/>
    <w:rsid w:val="008E5282"/>
    <w:rsid w:val="008E75E3"/>
    <w:rsid w:val="008F0DD6"/>
    <w:rsid w:val="008F531B"/>
    <w:rsid w:val="00913A17"/>
    <w:rsid w:val="00915526"/>
    <w:rsid w:val="00925A1B"/>
    <w:rsid w:val="009350B0"/>
    <w:rsid w:val="00937704"/>
    <w:rsid w:val="009401C6"/>
    <w:rsid w:val="009454E7"/>
    <w:rsid w:val="00954384"/>
    <w:rsid w:val="00955971"/>
    <w:rsid w:val="00957216"/>
    <w:rsid w:val="00960CD8"/>
    <w:rsid w:val="00970357"/>
    <w:rsid w:val="00973127"/>
    <w:rsid w:val="009B1080"/>
    <w:rsid w:val="009B2F5D"/>
    <w:rsid w:val="009B6987"/>
    <w:rsid w:val="009C372A"/>
    <w:rsid w:val="009C460A"/>
    <w:rsid w:val="009D0D4D"/>
    <w:rsid w:val="009D0E17"/>
    <w:rsid w:val="009D4169"/>
    <w:rsid w:val="009D593D"/>
    <w:rsid w:val="009E2647"/>
    <w:rsid w:val="009E2C69"/>
    <w:rsid w:val="009F1726"/>
    <w:rsid w:val="009F62EA"/>
    <w:rsid w:val="00A02458"/>
    <w:rsid w:val="00A12022"/>
    <w:rsid w:val="00A13C8C"/>
    <w:rsid w:val="00A26B00"/>
    <w:rsid w:val="00A36850"/>
    <w:rsid w:val="00A36B5C"/>
    <w:rsid w:val="00A435D7"/>
    <w:rsid w:val="00A45A5F"/>
    <w:rsid w:val="00A517C9"/>
    <w:rsid w:val="00A6050B"/>
    <w:rsid w:val="00A64C0C"/>
    <w:rsid w:val="00A65ADC"/>
    <w:rsid w:val="00A70513"/>
    <w:rsid w:val="00A71506"/>
    <w:rsid w:val="00A73B2C"/>
    <w:rsid w:val="00A85BDC"/>
    <w:rsid w:val="00A87B83"/>
    <w:rsid w:val="00A95CED"/>
    <w:rsid w:val="00AB01AB"/>
    <w:rsid w:val="00AD330A"/>
    <w:rsid w:val="00AF11A5"/>
    <w:rsid w:val="00AF46E3"/>
    <w:rsid w:val="00B00F25"/>
    <w:rsid w:val="00B01AED"/>
    <w:rsid w:val="00B0734D"/>
    <w:rsid w:val="00B14899"/>
    <w:rsid w:val="00B205FE"/>
    <w:rsid w:val="00B23842"/>
    <w:rsid w:val="00B3278F"/>
    <w:rsid w:val="00B35308"/>
    <w:rsid w:val="00B448A2"/>
    <w:rsid w:val="00B6668D"/>
    <w:rsid w:val="00B71456"/>
    <w:rsid w:val="00B81547"/>
    <w:rsid w:val="00B829C4"/>
    <w:rsid w:val="00B93E91"/>
    <w:rsid w:val="00B95E85"/>
    <w:rsid w:val="00BB32C2"/>
    <w:rsid w:val="00BB3F48"/>
    <w:rsid w:val="00BB7F60"/>
    <w:rsid w:val="00BD26F1"/>
    <w:rsid w:val="00BD4B6C"/>
    <w:rsid w:val="00BD6801"/>
    <w:rsid w:val="00BE0081"/>
    <w:rsid w:val="00BE3D0D"/>
    <w:rsid w:val="00BF0816"/>
    <w:rsid w:val="00BF4B19"/>
    <w:rsid w:val="00BF4FFB"/>
    <w:rsid w:val="00BF5298"/>
    <w:rsid w:val="00BF7D47"/>
    <w:rsid w:val="00C03E14"/>
    <w:rsid w:val="00C20A2E"/>
    <w:rsid w:val="00C2619B"/>
    <w:rsid w:val="00C32590"/>
    <w:rsid w:val="00C340BA"/>
    <w:rsid w:val="00C35D93"/>
    <w:rsid w:val="00C3697D"/>
    <w:rsid w:val="00C439BB"/>
    <w:rsid w:val="00C51414"/>
    <w:rsid w:val="00C52506"/>
    <w:rsid w:val="00C620DB"/>
    <w:rsid w:val="00C636E5"/>
    <w:rsid w:val="00C67685"/>
    <w:rsid w:val="00C74310"/>
    <w:rsid w:val="00C806A6"/>
    <w:rsid w:val="00C813D4"/>
    <w:rsid w:val="00C906D6"/>
    <w:rsid w:val="00C94C85"/>
    <w:rsid w:val="00CA7044"/>
    <w:rsid w:val="00CA7461"/>
    <w:rsid w:val="00CB227B"/>
    <w:rsid w:val="00CC1C18"/>
    <w:rsid w:val="00CD2970"/>
    <w:rsid w:val="00D0565E"/>
    <w:rsid w:val="00D10034"/>
    <w:rsid w:val="00D1024F"/>
    <w:rsid w:val="00D1436E"/>
    <w:rsid w:val="00D21A71"/>
    <w:rsid w:val="00D278EC"/>
    <w:rsid w:val="00D366DF"/>
    <w:rsid w:val="00D40397"/>
    <w:rsid w:val="00D4119A"/>
    <w:rsid w:val="00D50550"/>
    <w:rsid w:val="00D64644"/>
    <w:rsid w:val="00D65A84"/>
    <w:rsid w:val="00D676ED"/>
    <w:rsid w:val="00D709F0"/>
    <w:rsid w:val="00D76326"/>
    <w:rsid w:val="00D83B00"/>
    <w:rsid w:val="00D850B5"/>
    <w:rsid w:val="00D90211"/>
    <w:rsid w:val="00D9209C"/>
    <w:rsid w:val="00D92C15"/>
    <w:rsid w:val="00DA41E1"/>
    <w:rsid w:val="00DA7AA5"/>
    <w:rsid w:val="00DB5063"/>
    <w:rsid w:val="00DB6C51"/>
    <w:rsid w:val="00DD3D50"/>
    <w:rsid w:val="00DE6189"/>
    <w:rsid w:val="00DF2209"/>
    <w:rsid w:val="00DF43E1"/>
    <w:rsid w:val="00E01C47"/>
    <w:rsid w:val="00E02684"/>
    <w:rsid w:val="00E0430C"/>
    <w:rsid w:val="00E1445A"/>
    <w:rsid w:val="00E26FB7"/>
    <w:rsid w:val="00E27175"/>
    <w:rsid w:val="00E3516F"/>
    <w:rsid w:val="00E35E0E"/>
    <w:rsid w:val="00E40E78"/>
    <w:rsid w:val="00E442C2"/>
    <w:rsid w:val="00E5680E"/>
    <w:rsid w:val="00E86AA2"/>
    <w:rsid w:val="00E94B69"/>
    <w:rsid w:val="00E94DD6"/>
    <w:rsid w:val="00E97353"/>
    <w:rsid w:val="00E973BF"/>
    <w:rsid w:val="00EA24AA"/>
    <w:rsid w:val="00EA79CF"/>
    <w:rsid w:val="00EB286D"/>
    <w:rsid w:val="00EC03C5"/>
    <w:rsid w:val="00EC139A"/>
    <w:rsid w:val="00EE403A"/>
    <w:rsid w:val="00EF1652"/>
    <w:rsid w:val="00EF5E4D"/>
    <w:rsid w:val="00F016FC"/>
    <w:rsid w:val="00F02A4B"/>
    <w:rsid w:val="00F203DD"/>
    <w:rsid w:val="00F21377"/>
    <w:rsid w:val="00F25568"/>
    <w:rsid w:val="00F30699"/>
    <w:rsid w:val="00F45EB4"/>
    <w:rsid w:val="00F46642"/>
    <w:rsid w:val="00F50CB5"/>
    <w:rsid w:val="00F513C2"/>
    <w:rsid w:val="00F51F71"/>
    <w:rsid w:val="00F60485"/>
    <w:rsid w:val="00F60808"/>
    <w:rsid w:val="00F6359C"/>
    <w:rsid w:val="00F84508"/>
    <w:rsid w:val="00F874A6"/>
    <w:rsid w:val="00F9434F"/>
    <w:rsid w:val="00F965AA"/>
    <w:rsid w:val="00FA3E56"/>
    <w:rsid w:val="00FB1611"/>
    <w:rsid w:val="00FC1EA8"/>
    <w:rsid w:val="00FD198A"/>
    <w:rsid w:val="00FD494A"/>
    <w:rsid w:val="00FE7F50"/>
    <w:rsid w:val="00FF6307"/>
    <w:rsid w:val="00FF6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B6302"/>
  <w15:chartTrackingRefBased/>
  <w15:docId w15:val="{47A5F06D-BEB6-4D86-93CD-29CDE2141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B6987"/>
    <w:rPr>
      <w:sz w:val="24"/>
      <w:szCs w:val="24"/>
    </w:rPr>
  </w:style>
  <w:style w:type="character" w:customStyle="1" w:styleId="NoSpacingChar">
    <w:name w:val="No Spacing Char"/>
    <w:link w:val="NoSpacing"/>
    <w:uiPriority w:val="1"/>
    <w:rsid w:val="009B69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71" Type="http://schemas.openxmlformats.org/officeDocument/2006/relationships/oleObject" Target="embeddings/oleObject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7815</TotalTime>
  <Pages>8</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128</cp:revision>
  <dcterms:created xsi:type="dcterms:W3CDTF">2020-10-24T01:58:00Z</dcterms:created>
  <dcterms:modified xsi:type="dcterms:W3CDTF">2024-09-28T03:01:00Z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